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Ресурсное обеспечение и прокьюремент в нефтегазовом комплексе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A9B31B" w:rsidR="00A77598" w:rsidRPr="000D50CA" w:rsidRDefault="000D50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9719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191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9B727F" w:rsidR="004475DA" w:rsidRPr="000D50CA" w:rsidRDefault="000D50C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10BCA2" w14:textId="77777777" w:rsidR="00F9719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632908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_Toc207632908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3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33215923" w14:textId="77777777" w:rsidR="00F97191" w:rsidRDefault="00F26B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09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_Toc207632909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3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216555BB" w14:textId="77777777" w:rsidR="00F97191" w:rsidRDefault="00F26B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0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_Toc207632910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3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47969B62" w14:textId="77777777" w:rsidR="00F97191" w:rsidRDefault="00F26B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1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_Toc207632911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3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77D3DE22" w14:textId="77777777" w:rsidR="00F97191" w:rsidRDefault="00F26B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2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_Toc207632912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5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15FDAEE6" w14:textId="77777777" w:rsidR="00F97191" w:rsidRDefault="00F26B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3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_Toc207632913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5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402B5A4A" w14:textId="77777777" w:rsidR="00F97191" w:rsidRDefault="00F26B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4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_Toc207632914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5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5A338D37" w14:textId="77777777" w:rsidR="00F97191" w:rsidRDefault="00F26B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5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_Toc207632915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6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06BD6A00" w14:textId="77777777" w:rsidR="00F97191" w:rsidRDefault="00F26B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6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_Toc207632916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6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2B982E82" w14:textId="77777777" w:rsidR="00F97191" w:rsidRDefault="00F26B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7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_Toc207632917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7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083D0706" w14:textId="77777777" w:rsidR="00F97191" w:rsidRDefault="00F26B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8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_Toc207632918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8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284323D5" w14:textId="77777777" w:rsidR="00F97191" w:rsidRDefault="00F26B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19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_Toc207632919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10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32C27420" w14:textId="77777777" w:rsidR="00F97191" w:rsidRDefault="00F26B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20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_Toc207632920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10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68EDCFFB" w14:textId="77777777" w:rsidR="00F97191" w:rsidRDefault="00F26B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21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_Toc207632921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12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0650C0A8" w14:textId="77777777" w:rsidR="00F97191" w:rsidRDefault="00F26B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22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_Toc207632922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12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62FB92CB" w14:textId="77777777" w:rsidR="00F97191" w:rsidRDefault="00F26B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23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_Toc207632923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12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683B6490" w14:textId="77777777" w:rsidR="00F97191" w:rsidRDefault="00F26B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24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_Toc207632924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12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498DDAF4" w14:textId="77777777" w:rsidR="00F97191" w:rsidRDefault="00F26B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2925" w:history="1">
            <w:r w:rsidR="00F97191" w:rsidRPr="007C50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97191">
              <w:rPr>
                <w:noProof/>
                <w:webHidden/>
              </w:rPr>
              <w:tab/>
            </w:r>
            <w:r w:rsidR="00F97191">
              <w:rPr>
                <w:noProof/>
                <w:webHidden/>
              </w:rPr>
              <w:fldChar w:fldCharType="begin"/>
            </w:r>
            <w:r w:rsidR="00F97191">
              <w:rPr>
                <w:noProof/>
                <w:webHidden/>
              </w:rPr>
              <w:instrText xml:space="preserve"> PAGEREF _Toc207632925 \h </w:instrText>
            </w:r>
            <w:r w:rsidR="00F97191">
              <w:rPr>
                <w:noProof/>
                <w:webHidden/>
              </w:rPr>
            </w:r>
            <w:r w:rsidR="00F97191">
              <w:rPr>
                <w:noProof/>
                <w:webHidden/>
              </w:rPr>
              <w:fldChar w:fldCharType="separate"/>
            </w:r>
            <w:r w:rsidR="00F97191">
              <w:rPr>
                <w:noProof/>
                <w:webHidden/>
              </w:rPr>
              <w:t>12</w:t>
            </w:r>
            <w:r w:rsidR="00F9719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632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особенностей ресурсного обеспечения и прокьюремент в нефтегазовом комплексе  с учетом меняющейся конъюнктуры на энергетических рынках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632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Ресурсное обеспечение и прокьюремент в нефтегазовом комплексе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6329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9719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971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9719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9719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719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9719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719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9719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971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9719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971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F9719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97191">
              <w:rPr>
                <w:rFonts w:ascii="Times New Roman" w:hAnsi="Times New Roman" w:cs="Times New Roman"/>
              </w:rPr>
              <w:t xml:space="preserve"> определять доходы и расходы предприятия нефтегазовой отрасли, составлять калькуляцию себестоимости, а так же прогнозировать и организовывать бизнес-процессы на предприятиях нефтегазовой отрасли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971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7191">
              <w:rPr>
                <w:rFonts w:ascii="Times New Roman" w:hAnsi="Times New Roman" w:cs="Times New Roman"/>
                <w:lang w:bidi="ru-RU"/>
              </w:rPr>
              <w:t xml:space="preserve">ПК-2.2 - </w:t>
            </w:r>
            <w:proofErr w:type="gramStart"/>
            <w:r w:rsidRPr="00F97191">
              <w:rPr>
                <w:rFonts w:ascii="Times New Roman" w:hAnsi="Times New Roman" w:cs="Times New Roman"/>
                <w:lang w:bidi="ru-RU"/>
              </w:rPr>
              <w:t>Прогнозирует и организует</w:t>
            </w:r>
            <w:proofErr w:type="gramEnd"/>
            <w:r w:rsidRPr="00F97191">
              <w:rPr>
                <w:rFonts w:ascii="Times New Roman" w:hAnsi="Times New Roman" w:cs="Times New Roman"/>
                <w:lang w:bidi="ru-RU"/>
              </w:rPr>
              <w:t xml:space="preserve"> бизнес-процессы на основе факторов, определяющих рыночную конъюнктуру в мировой топливной энергетике и нефтегазохимии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971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7191">
              <w:rPr>
                <w:rFonts w:ascii="Times New Roman" w:hAnsi="Times New Roman" w:cs="Times New Roman"/>
              </w:rPr>
              <w:t xml:space="preserve">Основы ресурсного обеспечения нефтегазовых проектов для определения доходов и расходов предприятий нефтегазовой отрасли. Методологию </w:t>
            </w:r>
            <w:proofErr w:type="spellStart"/>
            <w:r w:rsidR="00316402" w:rsidRPr="00F97191">
              <w:rPr>
                <w:rFonts w:ascii="Times New Roman" w:hAnsi="Times New Roman" w:cs="Times New Roman"/>
              </w:rPr>
              <w:t>прокьюремента</w:t>
            </w:r>
            <w:proofErr w:type="spellEnd"/>
            <w:r w:rsidR="00316402" w:rsidRPr="00F97191">
              <w:rPr>
                <w:rFonts w:ascii="Times New Roman" w:hAnsi="Times New Roman" w:cs="Times New Roman"/>
              </w:rPr>
              <w:t xml:space="preserve"> и управления закупками для составления калькуляции себестоимости.</w:t>
            </w:r>
            <w:r w:rsidRPr="00F9719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971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7191">
              <w:rPr>
                <w:rFonts w:ascii="Times New Roman" w:hAnsi="Times New Roman" w:cs="Times New Roman"/>
              </w:rPr>
              <w:t xml:space="preserve">Разрабатывать стратегии закупок для нефтегазовых компаний. Анализировать рынок поставщиков и выбирать оптимальные решения. Оценивать риски в </w:t>
            </w:r>
            <w:proofErr w:type="gramStart"/>
            <w:r w:rsidR="00FD518F" w:rsidRPr="00F97191">
              <w:rPr>
                <w:rFonts w:ascii="Times New Roman" w:hAnsi="Times New Roman" w:cs="Times New Roman"/>
              </w:rPr>
              <w:t>цепочках</w:t>
            </w:r>
            <w:proofErr w:type="gramEnd"/>
            <w:r w:rsidR="00FD518F" w:rsidRPr="00F97191">
              <w:rPr>
                <w:rFonts w:ascii="Times New Roman" w:hAnsi="Times New Roman" w:cs="Times New Roman"/>
              </w:rPr>
              <w:t xml:space="preserve"> поставок.</w:t>
            </w:r>
            <w:r w:rsidRPr="00F9719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971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719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7191">
              <w:rPr>
                <w:rFonts w:ascii="Times New Roman" w:hAnsi="Times New Roman" w:cs="Times New Roman"/>
              </w:rPr>
              <w:t>Методами оптимизации закупочных процессов на основе факторов, определяющих рыночную конъюнктуру в мировой топливной энергетике и нефтегазохимии</w:t>
            </w:r>
            <w:proofErr w:type="gramStart"/>
            <w:r w:rsidR="00FD518F" w:rsidRPr="00F97191">
              <w:rPr>
                <w:rFonts w:ascii="Times New Roman" w:hAnsi="Times New Roman" w:cs="Times New Roman"/>
              </w:rPr>
              <w:t>.</w:t>
            </w:r>
            <w:r w:rsidRPr="00F9719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9719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6329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ресурсное обеспечение нефтегазового комплекса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ключевые понятия, структура сектора, основные участники рынка и современные тенденции, включая цифровизацию и устойчивое развитие. Особое внимание уделяется роли эффективного ресурсного обеспечения в успешной реализации нефтегазовых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098A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E0C1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прокьюремента в нефтегазовой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237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Раскрываются принципы организации закупочной деятельности в нефтегазовом секторе. Рассматриваются ключевые этапы закупочного цикла, виды контрактов, методы выбора поставщиков и управления контрактами. Особое внимание уделяется особенностям тендерных процедур, управлению рисками и применению международных стандартов в условиях глобализации нефтегазового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5B0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C5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358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04D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734F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EA7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Нормативно-правовая база закупок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CC5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Рассматривается законодательное регулирование прокьюремент-процессов в нефтегазовой отрасли. Изучаются положения 44-ФЗ и 223-ФЗ, международные стандарты (FIDIC, INCOTERMS 2020), особенности госзакупок и корпоративных закупочных процедур. Особое внимание уделяется правовым аспектам заключения контрактов, антикоррупционным мерам и разрешению споров в сфере закупок нефтегазового оборудования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D2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723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132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F60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1F86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B5D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-Управление поставщиками и контрактами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26BD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методы оценки и отбора поставщиков, классификация контрактов (EPC, EPCM, сервисные соглашения), а также инструменты мониторинга исполнения обязательств. Особое внимание уделяется управлению ключевыми показателями (KPI), разрешению конфликтных ситуаций и построению долгосрочных партнерских отношений в условиях сложных нефтегазовых проектов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398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0E87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03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B51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6C8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3A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-Логистика в нефтегазовом комплексе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751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Раскрываются особенности управления цепями поставок в нефтегазовой отрасли. Изучаются специфические логистические схемы транспортировки углеводородов, включая трубопроводные системы, танкерные перевозки и мультимодальные перевозки оборудования. Особое внимание уделяется управлению складскими запасами, организации аварийно-восстановительных работ и применению цифровых технологий для оптимизации логистических процессов в условиях удаленных месторождений и сложных климатических условий.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AAB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6A6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E8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E47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775B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D2E2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Цифровизация и автоматизация закупок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221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Раздел  исследует современные технологические решения в прокьюремент-процессах нефтегазовой отрасли. Рассматриваются ключевые аспекты внедрения ERP-систем (SAP, 1С), электронных торговых площадок и блокчейн-технологий для управления закупками. Особое внимание уделяется искусственному интеллекту для анализа поставщиков, цифровым платформам тендерных процедур и автоматизации контрактной работы. Анализируются кейсы цифровой трансформации закупочной деятельности ведущих нефтегазовых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E533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FB3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44D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CD6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6329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6329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, Ю. Н., Инновационный менеджмент в нефтегазовых </w:t>
            </w:r>
            <w:proofErr w:type="gram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компаниях</w:t>
            </w:r>
            <w:proofErr w:type="gram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Ю. Н.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, В. Ю.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Ю. Н. Линника. — Москва : Русайнс, 2024. — 455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26B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https://book.ru/book/959092</w:t>
              </w:r>
            </w:hyperlink>
          </w:p>
        </w:tc>
      </w:tr>
      <w:tr w:rsidR="00262CF0" w:rsidRPr="007E6725" w14:paraId="3054E2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37EE5" w14:textId="77777777" w:rsidR="00262CF0" w:rsidRPr="00F9719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Козеняшева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, М. М., Транснациональный капитал в нефтегазовом комплексе РФ: эволюция, тенденции, перспективы</w:t>
            </w:r>
            <w:proofErr w:type="gram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М. М.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Козеняшева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, 2020. —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27C247" w14:textId="77777777" w:rsidR="00262CF0" w:rsidRPr="007E6725" w:rsidRDefault="00F26B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https://book.ru/book/935096</w:t>
              </w:r>
            </w:hyperlink>
          </w:p>
        </w:tc>
      </w:tr>
      <w:tr w:rsidR="00262CF0" w:rsidRPr="007E6725" w14:paraId="2FDD57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799862" w14:textId="77777777" w:rsidR="00262CF0" w:rsidRPr="00F9719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, Ю. Н., Нефтегазовая экономика и бизнес</w:t>
            </w:r>
            <w:proofErr w:type="gram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Н.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, В. Ю.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, О. В.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, 2024. — 554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D7B23B" w14:textId="77777777" w:rsidR="00262CF0" w:rsidRPr="007E6725" w:rsidRDefault="00F26B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https://book.ru/book/951750</w:t>
              </w:r>
            </w:hyperlink>
          </w:p>
        </w:tc>
      </w:tr>
      <w:tr w:rsidR="00262CF0" w:rsidRPr="007E6725" w14:paraId="2662EB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84E3CA" w14:textId="77777777" w:rsidR="00262CF0" w:rsidRPr="00F9719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Жуков, С. В., Международные инструменты «зеленой» трансформации энергетического комплекса</w:t>
            </w:r>
            <w:proofErr w:type="gram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В. Жуков, Н. В.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Попадько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F97191">
              <w:rPr>
                <w:rFonts w:ascii="Times New Roman" w:hAnsi="Times New Roman" w:cs="Times New Roman"/>
                <w:sz w:val="24"/>
                <w:szCs w:val="24"/>
              </w:rPr>
              <w:t>, 2024. — 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3B1A5" w14:textId="77777777" w:rsidR="00262CF0" w:rsidRPr="007E6725" w:rsidRDefault="00F26B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https://book.ru/book/954075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6329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515CEE" w14:textId="77777777" w:rsidTr="007B550D">
        <w:tc>
          <w:tcPr>
            <w:tcW w:w="9345" w:type="dxa"/>
          </w:tcPr>
          <w:p w14:paraId="3BDFF8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918B89" w14:textId="77777777" w:rsidTr="007B550D">
        <w:tc>
          <w:tcPr>
            <w:tcW w:w="9345" w:type="dxa"/>
          </w:tcPr>
          <w:p w14:paraId="3E66CB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2050F0" w14:textId="77777777" w:rsidTr="007B550D">
        <w:tc>
          <w:tcPr>
            <w:tcW w:w="9345" w:type="dxa"/>
          </w:tcPr>
          <w:p w14:paraId="52A2BC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21DC82" w14:textId="77777777" w:rsidTr="007B550D">
        <w:tc>
          <w:tcPr>
            <w:tcW w:w="9345" w:type="dxa"/>
          </w:tcPr>
          <w:p w14:paraId="1ACDE0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6329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6B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6329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97191" w:rsidRPr="00BC207C" w14:paraId="2BAEBED8" w14:textId="77777777" w:rsidTr="00BE337F">
        <w:tc>
          <w:tcPr>
            <w:tcW w:w="7797" w:type="dxa"/>
            <w:shd w:val="clear" w:color="auto" w:fill="auto"/>
          </w:tcPr>
          <w:p w14:paraId="4CE200A1" w14:textId="77777777" w:rsidR="00F97191" w:rsidRPr="00BC207C" w:rsidRDefault="00F97191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C207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53EF7A2" w14:textId="77777777" w:rsidR="00F97191" w:rsidRPr="00BC207C" w:rsidRDefault="00F97191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C207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97191" w:rsidRPr="00BC207C" w14:paraId="35582FFE" w14:textId="77777777" w:rsidTr="00BE337F">
        <w:tc>
          <w:tcPr>
            <w:tcW w:w="7797" w:type="dxa"/>
            <w:shd w:val="clear" w:color="auto" w:fill="auto"/>
          </w:tcPr>
          <w:p w14:paraId="69DC38C3" w14:textId="77777777" w:rsidR="00F97191" w:rsidRPr="00BC207C" w:rsidRDefault="00F9719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BC207C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207C">
              <w:rPr>
                <w:sz w:val="22"/>
                <w:szCs w:val="22"/>
              </w:rPr>
              <w:t>комплексом</w:t>
            </w:r>
            <w:proofErr w:type="gramStart"/>
            <w:r w:rsidRPr="00BC207C">
              <w:rPr>
                <w:sz w:val="22"/>
                <w:szCs w:val="22"/>
              </w:rPr>
              <w:t>.С</w:t>
            </w:r>
            <w:proofErr w:type="gramEnd"/>
            <w:r w:rsidRPr="00BC207C">
              <w:rPr>
                <w:sz w:val="22"/>
                <w:szCs w:val="22"/>
              </w:rPr>
              <w:t>пециализированная</w:t>
            </w:r>
            <w:proofErr w:type="spellEnd"/>
            <w:r w:rsidRPr="00BC207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C207C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BC207C">
              <w:rPr>
                <w:sz w:val="22"/>
                <w:szCs w:val="22"/>
                <w:lang w:val="en-US"/>
              </w:rPr>
              <w:t>Intel</w:t>
            </w:r>
            <w:r w:rsidRPr="00BC207C">
              <w:rPr>
                <w:sz w:val="22"/>
                <w:szCs w:val="22"/>
              </w:rPr>
              <w:t xml:space="preserve"> </w:t>
            </w:r>
            <w:proofErr w:type="spellStart"/>
            <w:r w:rsidRPr="00BC207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207C">
              <w:rPr>
                <w:sz w:val="22"/>
                <w:szCs w:val="22"/>
              </w:rPr>
              <w:t xml:space="preserve">3-2100 2.4 </w:t>
            </w:r>
            <w:proofErr w:type="spellStart"/>
            <w:r w:rsidRPr="00BC207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C207C">
              <w:rPr>
                <w:sz w:val="22"/>
                <w:szCs w:val="22"/>
              </w:rPr>
              <w:t>/500/4/</w:t>
            </w:r>
            <w:r w:rsidRPr="00BC207C">
              <w:rPr>
                <w:sz w:val="22"/>
                <w:szCs w:val="22"/>
                <w:lang w:val="en-US"/>
              </w:rPr>
              <w:t>Acer</w:t>
            </w:r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V</w:t>
            </w:r>
            <w:r w:rsidRPr="00BC207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BC207C">
              <w:rPr>
                <w:sz w:val="22"/>
                <w:szCs w:val="22"/>
                <w:lang w:val="en-US"/>
              </w:rPr>
              <w:t>Epson</w:t>
            </w:r>
            <w:r w:rsidRPr="00BC207C">
              <w:rPr>
                <w:sz w:val="22"/>
                <w:szCs w:val="22"/>
              </w:rPr>
              <w:t>-</w:t>
            </w:r>
            <w:r w:rsidRPr="00BC207C">
              <w:rPr>
                <w:sz w:val="22"/>
                <w:szCs w:val="22"/>
                <w:lang w:val="en-US"/>
              </w:rPr>
              <w:t>EB</w:t>
            </w:r>
            <w:r w:rsidRPr="00BC207C">
              <w:rPr>
                <w:sz w:val="22"/>
                <w:szCs w:val="22"/>
              </w:rPr>
              <w:t>-455</w:t>
            </w:r>
            <w:r w:rsidRPr="00BC207C">
              <w:rPr>
                <w:sz w:val="22"/>
                <w:szCs w:val="22"/>
                <w:lang w:val="en-US"/>
              </w:rPr>
              <w:t>Wi</w:t>
            </w:r>
            <w:r w:rsidRPr="00BC207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07A77F1" w14:textId="77777777" w:rsidR="00F97191" w:rsidRPr="00BC207C" w:rsidRDefault="00F9719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BC20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97191" w:rsidRPr="00BC207C" w14:paraId="17265111" w14:textId="77777777" w:rsidTr="00BE337F">
        <w:tc>
          <w:tcPr>
            <w:tcW w:w="7797" w:type="dxa"/>
            <w:shd w:val="clear" w:color="auto" w:fill="auto"/>
          </w:tcPr>
          <w:p w14:paraId="1335FC24" w14:textId="77777777" w:rsidR="00F97191" w:rsidRPr="00BC207C" w:rsidRDefault="00F9719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BC207C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207C">
              <w:rPr>
                <w:sz w:val="22"/>
                <w:szCs w:val="22"/>
              </w:rPr>
              <w:t>комплексом</w:t>
            </w:r>
            <w:proofErr w:type="gramStart"/>
            <w:r w:rsidRPr="00BC207C">
              <w:rPr>
                <w:sz w:val="22"/>
                <w:szCs w:val="22"/>
              </w:rPr>
              <w:t>.С</w:t>
            </w:r>
            <w:proofErr w:type="gramEnd"/>
            <w:r w:rsidRPr="00BC207C">
              <w:rPr>
                <w:sz w:val="22"/>
                <w:szCs w:val="22"/>
              </w:rPr>
              <w:t>пециализированная</w:t>
            </w:r>
            <w:proofErr w:type="spellEnd"/>
            <w:r w:rsidRPr="00BC207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C207C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BC207C">
              <w:rPr>
                <w:sz w:val="22"/>
                <w:szCs w:val="22"/>
                <w:lang w:val="en-US"/>
              </w:rPr>
              <w:t>Lenovo</w:t>
            </w:r>
            <w:r w:rsidRPr="00BC207C">
              <w:rPr>
                <w:sz w:val="22"/>
                <w:szCs w:val="22"/>
              </w:rPr>
              <w:t xml:space="preserve"> тип 1 (</w:t>
            </w:r>
            <w:r w:rsidRPr="00BC207C">
              <w:rPr>
                <w:sz w:val="22"/>
                <w:szCs w:val="22"/>
                <w:lang w:val="en-US"/>
              </w:rPr>
              <w:t>Core</w:t>
            </w:r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I</w:t>
            </w:r>
            <w:r w:rsidRPr="00BC207C">
              <w:rPr>
                <w:sz w:val="22"/>
                <w:szCs w:val="22"/>
              </w:rPr>
              <w:t xml:space="preserve">3 2100+монитор </w:t>
            </w:r>
            <w:r w:rsidRPr="00BC207C">
              <w:rPr>
                <w:sz w:val="22"/>
                <w:szCs w:val="22"/>
                <w:lang w:val="en-US"/>
              </w:rPr>
              <w:t>Acer</w:t>
            </w:r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V</w:t>
            </w:r>
            <w:r w:rsidRPr="00BC207C">
              <w:rPr>
                <w:sz w:val="22"/>
                <w:szCs w:val="22"/>
              </w:rPr>
              <w:t xml:space="preserve">193) - 1 шт., Интерактивный проектор </w:t>
            </w:r>
            <w:r w:rsidRPr="00BC207C">
              <w:rPr>
                <w:sz w:val="22"/>
                <w:szCs w:val="22"/>
                <w:lang w:val="en-US"/>
              </w:rPr>
              <w:t>Epson</w:t>
            </w:r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EB</w:t>
            </w:r>
            <w:r w:rsidRPr="00BC207C">
              <w:rPr>
                <w:sz w:val="22"/>
                <w:szCs w:val="22"/>
              </w:rPr>
              <w:t>-485</w:t>
            </w:r>
            <w:r w:rsidRPr="00BC207C">
              <w:rPr>
                <w:sz w:val="22"/>
                <w:szCs w:val="22"/>
                <w:lang w:val="en-US"/>
              </w:rPr>
              <w:t>Wi</w:t>
            </w:r>
            <w:r w:rsidRPr="00BC207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916B4E4" w14:textId="77777777" w:rsidR="00F97191" w:rsidRPr="00BC207C" w:rsidRDefault="00F9719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BC20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97191" w:rsidRPr="00BC207C" w14:paraId="05BD2F13" w14:textId="77777777" w:rsidTr="00BE337F">
        <w:tc>
          <w:tcPr>
            <w:tcW w:w="7797" w:type="dxa"/>
            <w:shd w:val="clear" w:color="auto" w:fill="auto"/>
          </w:tcPr>
          <w:p w14:paraId="3400C288" w14:textId="77777777" w:rsidR="00F97191" w:rsidRPr="00BC207C" w:rsidRDefault="00F9719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BC207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C207C">
              <w:rPr>
                <w:sz w:val="22"/>
                <w:szCs w:val="22"/>
              </w:rPr>
              <w:t>комплексом</w:t>
            </w:r>
            <w:proofErr w:type="gramStart"/>
            <w:r w:rsidRPr="00BC207C">
              <w:rPr>
                <w:sz w:val="22"/>
                <w:szCs w:val="22"/>
              </w:rPr>
              <w:t>.С</w:t>
            </w:r>
            <w:proofErr w:type="gramEnd"/>
            <w:r w:rsidRPr="00BC207C">
              <w:rPr>
                <w:sz w:val="22"/>
                <w:szCs w:val="22"/>
              </w:rPr>
              <w:t>пециализированная</w:t>
            </w:r>
            <w:proofErr w:type="spellEnd"/>
            <w:r w:rsidRPr="00BC207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C207C">
              <w:rPr>
                <w:sz w:val="22"/>
                <w:szCs w:val="22"/>
              </w:rPr>
              <w:t>.К</w:t>
            </w:r>
            <w:proofErr w:type="gramEnd"/>
            <w:r w:rsidRPr="00BC207C">
              <w:rPr>
                <w:sz w:val="22"/>
                <w:szCs w:val="22"/>
              </w:rPr>
              <w:t xml:space="preserve">омпьютер </w:t>
            </w:r>
            <w:r w:rsidRPr="00BC207C">
              <w:rPr>
                <w:sz w:val="22"/>
                <w:szCs w:val="22"/>
                <w:lang w:val="en-US"/>
              </w:rPr>
              <w:t>Intel</w:t>
            </w:r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I</w:t>
            </w:r>
            <w:r w:rsidRPr="00BC207C">
              <w:rPr>
                <w:sz w:val="22"/>
                <w:szCs w:val="22"/>
              </w:rPr>
              <w:t>5-7400/16</w:t>
            </w:r>
            <w:r w:rsidRPr="00BC207C">
              <w:rPr>
                <w:sz w:val="22"/>
                <w:szCs w:val="22"/>
                <w:lang w:val="en-US"/>
              </w:rPr>
              <w:t>Gb</w:t>
            </w:r>
            <w:r w:rsidRPr="00BC207C">
              <w:rPr>
                <w:sz w:val="22"/>
                <w:szCs w:val="22"/>
              </w:rPr>
              <w:t>/1</w:t>
            </w:r>
            <w:r w:rsidRPr="00BC207C">
              <w:rPr>
                <w:sz w:val="22"/>
                <w:szCs w:val="22"/>
                <w:lang w:val="en-US"/>
              </w:rPr>
              <w:t>Tb</w:t>
            </w:r>
            <w:r w:rsidRPr="00BC207C">
              <w:rPr>
                <w:sz w:val="22"/>
                <w:szCs w:val="22"/>
              </w:rPr>
              <w:t xml:space="preserve">/ видеокарта </w:t>
            </w:r>
            <w:r w:rsidRPr="00BC207C">
              <w:rPr>
                <w:sz w:val="22"/>
                <w:szCs w:val="22"/>
                <w:lang w:val="en-US"/>
              </w:rPr>
              <w:t>NVIDIA</w:t>
            </w:r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GeForce</w:t>
            </w:r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GT</w:t>
            </w:r>
            <w:r w:rsidRPr="00BC207C">
              <w:rPr>
                <w:sz w:val="22"/>
                <w:szCs w:val="22"/>
              </w:rPr>
              <w:t xml:space="preserve"> 710/Монитор </w:t>
            </w:r>
            <w:r w:rsidRPr="00BC207C">
              <w:rPr>
                <w:sz w:val="22"/>
                <w:szCs w:val="22"/>
                <w:lang w:val="en-US"/>
              </w:rPr>
              <w:t>DELL</w:t>
            </w:r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S</w:t>
            </w:r>
            <w:r w:rsidRPr="00BC207C">
              <w:rPr>
                <w:sz w:val="22"/>
                <w:szCs w:val="22"/>
              </w:rPr>
              <w:t>2218</w:t>
            </w:r>
            <w:r w:rsidRPr="00BC207C">
              <w:rPr>
                <w:sz w:val="22"/>
                <w:szCs w:val="22"/>
                <w:lang w:val="en-US"/>
              </w:rPr>
              <w:t>H</w:t>
            </w:r>
            <w:r w:rsidRPr="00BC207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C207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Switch</w:t>
            </w:r>
            <w:r w:rsidRPr="00BC207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C207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x</w:t>
            </w:r>
            <w:r w:rsidRPr="00BC207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C207C">
              <w:rPr>
                <w:sz w:val="22"/>
                <w:szCs w:val="22"/>
              </w:rPr>
              <w:t>подпружинен</w:t>
            </w:r>
            <w:proofErr w:type="gramStart"/>
            <w:r w:rsidRPr="00BC207C">
              <w:rPr>
                <w:sz w:val="22"/>
                <w:szCs w:val="22"/>
              </w:rPr>
              <w:t>.р</w:t>
            </w:r>
            <w:proofErr w:type="gramEnd"/>
            <w:r w:rsidRPr="00BC207C">
              <w:rPr>
                <w:sz w:val="22"/>
                <w:szCs w:val="22"/>
              </w:rPr>
              <w:t>учной</w:t>
            </w:r>
            <w:proofErr w:type="spellEnd"/>
            <w:r w:rsidRPr="00BC207C">
              <w:rPr>
                <w:sz w:val="22"/>
                <w:szCs w:val="22"/>
              </w:rPr>
              <w:t xml:space="preserve"> </w:t>
            </w:r>
            <w:r w:rsidRPr="00BC207C">
              <w:rPr>
                <w:sz w:val="22"/>
                <w:szCs w:val="22"/>
                <w:lang w:val="en-US"/>
              </w:rPr>
              <w:t>MW</w:t>
            </w:r>
            <w:r w:rsidRPr="00BC207C">
              <w:rPr>
                <w:sz w:val="22"/>
                <w:szCs w:val="22"/>
              </w:rPr>
              <w:t xml:space="preserve"> </w:t>
            </w:r>
            <w:proofErr w:type="spellStart"/>
            <w:r w:rsidRPr="00BC207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C207C">
              <w:rPr>
                <w:sz w:val="22"/>
                <w:szCs w:val="22"/>
              </w:rPr>
              <w:t xml:space="preserve"> 200х200см (</w:t>
            </w:r>
            <w:r w:rsidRPr="00BC207C">
              <w:rPr>
                <w:sz w:val="22"/>
                <w:szCs w:val="22"/>
                <w:lang w:val="en-US"/>
              </w:rPr>
              <w:t>S</w:t>
            </w:r>
            <w:r w:rsidRPr="00BC207C">
              <w:rPr>
                <w:sz w:val="22"/>
                <w:szCs w:val="22"/>
              </w:rPr>
              <w:t>/</w:t>
            </w:r>
            <w:r w:rsidRPr="00BC207C">
              <w:rPr>
                <w:sz w:val="22"/>
                <w:szCs w:val="22"/>
                <w:lang w:val="en-US"/>
              </w:rPr>
              <w:t>N</w:t>
            </w:r>
            <w:r w:rsidRPr="00BC207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33AE94" w14:textId="77777777" w:rsidR="00F97191" w:rsidRPr="00BC207C" w:rsidRDefault="00F97191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BC207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085823B" w14:textId="77777777" w:rsidR="00F97191" w:rsidRPr="007E6725" w:rsidRDefault="00F97191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6329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6329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632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6329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Дайте определение </w:t>
            </w:r>
            <w:proofErr w:type="spellStart"/>
            <w:r w:rsidRPr="00F97191">
              <w:rPr>
                <w:sz w:val="23"/>
                <w:szCs w:val="23"/>
              </w:rPr>
              <w:t>прокьюремента</w:t>
            </w:r>
            <w:proofErr w:type="spellEnd"/>
            <w:r w:rsidRPr="00F97191">
              <w:rPr>
                <w:sz w:val="23"/>
                <w:szCs w:val="23"/>
              </w:rPr>
              <w:t xml:space="preserve"> в нефтегазовом </w:t>
            </w:r>
            <w:proofErr w:type="gramStart"/>
            <w:r w:rsidRPr="00F97191">
              <w:rPr>
                <w:sz w:val="23"/>
                <w:szCs w:val="23"/>
              </w:rPr>
              <w:t>комплексе</w:t>
            </w:r>
            <w:proofErr w:type="gramEnd"/>
            <w:r w:rsidRPr="00F97191">
              <w:rPr>
                <w:sz w:val="23"/>
                <w:szCs w:val="23"/>
              </w:rPr>
              <w:t>.</w:t>
            </w:r>
          </w:p>
        </w:tc>
      </w:tr>
      <w:tr w:rsidR="009E6058" w14:paraId="620A6CB9" w14:textId="77777777" w:rsidTr="00F00293">
        <w:tc>
          <w:tcPr>
            <w:tcW w:w="562" w:type="dxa"/>
          </w:tcPr>
          <w:p w14:paraId="19154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C9F6B5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Назовите основные цели и задачи </w:t>
            </w:r>
            <w:proofErr w:type="spellStart"/>
            <w:r w:rsidRPr="00F97191">
              <w:rPr>
                <w:sz w:val="23"/>
                <w:szCs w:val="23"/>
              </w:rPr>
              <w:t>прокьюремента</w:t>
            </w:r>
            <w:proofErr w:type="spellEnd"/>
            <w:r w:rsidRPr="00F97191">
              <w:rPr>
                <w:sz w:val="23"/>
                <w:szCs w:val="23"/>
              </w:rPr>
              <w:t>.</w:t>
            </w:r>
          </w:p>
        </w:tc>
      </w:tr>
      <w:tr w:rsidR="009E6058" w14:paraId="49280AC0" w14:textId="77777777" w:rsidTr="00F00293">
        <w:tc>
          <w:tcPr>
            <w:tcW w:w="562" w:type="dxa"/>
          </w:tcPr>
          <w:p w14:paraId="44F9CF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973063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97191">
              <w:rPr>
                <w:sz w:val="23"/>
                <w:szCs w:val="23"/>
              </w:rPr>
              <w:t xml:space="preserve">В чем отличие закупок </w:t>
            </w:r>
            <w:proofErr w:type="spellStart"/>
            <w:r w:rsidRPr="00F97191">
              <w:rPr>
                <w:sz w:val="23"/>
                <w:szCs w:val="23"/>
              </w:rPr>
              <w:t>прокьюремент</w:t>
            </w:r>
            <w:proofErr w:type="spellEnd"/>
            <w:r w:rsidRPr="00F97191">
              <w:rPr>
                <w:sz w:val="23"/>
                <w:szCs w:val="23"/>
              </w:rPr>
              <w:t xml:space="preserve"> от снабжения (управление цепями поставок?</w:t>
            </w:r>
            <w:proofErr w:type="gramEnd"/>
          </w:p>
        </w:tc>
      </w:tr>
      <w:tr w:rsidR="009E6058" w14:paraId="5CD4C1A5" w14:textId="77777777" w:rsidTr="00F00293">
        <w:tc>
          <w:tcPr>
            <w:tcW w:w="562" w:type="dxa"/>
          </w:tcPr>
          <w:p w14:paraId="20313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386058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Перечислите ключевые принципы </w:t>
            </w:r>
            <w:proofErr w:type="gramStart"/>
            <w:r w:rsidRPr="00F97191">
              <w:rPr>
                <w:sz w:val="23"/>
                <w:szCs w:val="23"/>
              </w:rPr>
              <w:t>эффективного</w:t>
            </w:r>
            <w:proofErr w:type="gramEnd"/>
            <w:r w:rsidRPr="00F97191">
              <w:rPr>
                <w:sz w:val="23"/>
                <w:szCs w:val="23"/>
              </w:rPr>
              <w:t xml:space="preserve"> </w:t>
            </w:r>
            <w:proofErr w:type="spellStart"/>
            <w:r w:rsidRPr="00F97191">
              <w:rPr>
                <w:sz w:val="23"/>
                <w:szCs w:val="23"/>
              </w:rPr>
              <w:t>прокьюремента</w:t>
            </w:r>
            <w:proofErr w:type="spellEnd"/>
            <w:r w:rsidRPr="00F97191">
              <w:rPr>
                <w:sz w:val="23"/>
                <w:szCs w:val="23"/>
              </w:rPr>
              <w:t>.</w:t>
            </w:r>
          </w:p>
        </w:tc>
      </w:tr>
      <w:tr w:rsidR="009E6058" w14:paraId="7ED497F5" w14:textId="77777777" w:rsidTr="00F00293">
        <w:tc>
          <w:tcPr>
            <w:tcW w:w="562" w:type="dxa"/>
          </w:tcPr>
          <w:p w14:paraId="6915C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A13E03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Каковы основные этапы цикла закупок в нефтегазовой отрасли?</w:t>
            </w:r>
          </w:p>
        </w:tc>
      </w:tr>
      <w:tr w:rsidR="009E6058" w14:paraId="772132F7" w14:textId="77777777" w:rsidTr="00F00293">
        <w:tc>
          <w:tcPr>
            <w:tcW w:w="562" w:type="dxa"/>
          </w:tcPr>
          <w:p w14:paraId="3CD68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DC26ECC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международные стандарты регулируют закупки в нефтегазовой отрасли?</w:t>
            </w:r>
          </w:p>
        </w:tc>
      </w:tr>
      <w:tr w:rsidR="009E6058" w14:paraId="49BD6E15" w14:textId="77777777" w:rsidTr="00F00293">
        <w:tc>
          <w:tcPr>
            <w:tcW w:w="562" w:type="dxa"/>
          </w:tcPr>
          <w:p w14:paraId="4FAD2A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32824C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Назовите основные российские законы, регулирующие </w:t>
            </w:r>
            <w:proofErr w:type="spellStart"/>
            <w:r w:rsidRPr="00F97191">
              <w:rPr>
                <w:sz w:val="23"/>
                <w:szCs w:val="23"/>
              </w:rPr>
              <w:t>прокьюремент</w:t>
            </w:r>
            <w:proofErr w:type="spellEnd"/>
            <w:r w:rsidRPr="00F97191">
              <w:rPr>
                <w:sz w:val="23"/>
                <w:szCs w:val="23"/>
              </w:rPr>
              <w:t xml:space="preserve"> (44-ФЗ, 223-ФЗ и др.).</w:t>
            </w:r>
          </w:p>
        </w:tc>
      </w:tr>
      <w:tr w:rsidR="009E6058" w14:paraId="07B83F82" w14:textId="77777777" w:rsidTr="00F00293">
        <w:tc>
          <w:tcPr>
            <w:tcW w:w="562" w:type="dxa"/>
          </w:tcPr>
          <w:p w14:paraId="0334F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3288D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В чем особенности закупок для государственных нефтегазовых компаний?</w:t>
            </w:r>
          </w:p>
        </w:tc>
      </w:tr>
      <w:tr w:rsidR="009E6058" w14:paraId="286F4B9B" w14:textId="77777777" w:rsidTr="00F00293">
        <w:tc>
          <w:tcPr>
            <w:tcW w:w="562" w:type="dxa"/>
          </w:tcPr>
          <w:p w14:paraId="426906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229CB7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требования предъявляются к закупкам у единственного поставщика?</w:t>
            </w:r>
          </w:p>
        </w:tc>
      </w:tr>
      <w:tr w:rsidR="009E6058" w14:paraId="520E54AE" w14:textId="77777777" w:rsidTr="00F00293">
        <w:tc>
          <w:tcPr>
            <w:tcW w:w="562" w:type="dxa"/>
          </w:tcPr>
          <w:p w14:paraId="50B435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C7CFD4E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 регулируются закупки в </w:t>
            </w:r>
            <w:proofErr w:type="gramStart"/>
            <w:r w:rsidRPr="00F97191">
              <w:rPr>
                <w:sz w:val="23"/>
                <w:szCs w:val="23"/>
              </w:rPr>
              <w:t>рамках</w:t>
            </w:r>
            <w:proofErr w:type="gramEnd"/>
            <w:r w:rsidRPr="00F97191">
              <w:rPr>
                <w:sz w:val="23"/>
                <w:szCs w:val="23"/>
              </w:rPr>
              <w:t xml:space="preserve"> международных проектов (например, СРП)?</w:t>
            </w:r>
          </w:p>
        </w:tc>
      </w:tr>
      <w:tr w:rsidR="009E6058" w14:paraId="063420F5" w14:textId="77777777" w:rsidTr="00F00293">
        <w:tc>
          <w:tcPr>
            <w:tcW w:w="562" w:type="dxa"/>
          </w:tcPr>
          <w:p w14:paraId="0AD36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D5DAB4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Что включает в себя стратегия закупок в нефтегазовой отрасли?</w:t>
            </w:r>
          </w:p>
        </w:tc>
      </w:tr>
      <w:tr w:rsidR="009E6058" w14:paraId="5F7AC2AA" w14:textId="77777777" w:rsidTr="00F00293">
        <w:tc>
          <w:tcPr>
            <w:tcW w:w="562" w:type="dxa"/>
          </w:tcPr>
          <w:p w14:paraId="18E10A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56229E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факторы влияют на выбор поставщиков в нефтегазовом </w:t>
            </w:r>
            <w:proofErr w:type="gramStart"/>
            <w:r w:rsidRPr="00F97191">
              <w:rPr>
                <w:sz w:val="23"/>
                <w:szCs w:val="23"/>
              </w:rPr>
              <w:t>секторе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7332770F" w14:textId="77777777" w:rsidTr="00F00293">
        <w:tc>
          <w:tcPr>
            <w:tcW w:w="562" w:type="dxa"/>
          </w:tcPr>
          <w:p w14:paraId="038AE7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E3AB62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F97191">
              <w:rPr>
                <w:sz w:val="23"/>
                <w:szCs w:val="23"/>
              </w:rPr>
              <w:t>категорийный</w:t>
            </w:r>
            <w:proofErr w:type="spellEnd"/>
            <w:r w:rsidRPr="00F97191">
              <w:rPr>
                <w:sz w:val="23"/>
                <w:szCs w:val="23"/>
              </w:rPr>
              <w:t xml:space="preserve"> менеджмент в </w:t>
            </w:r>
            <w:proofErr w:type="gramStart"/>
            <w:r w:rsidRPr="00F97191">
              <w:rPr>
                <w:sz w:val="23"/>
                <w:szCs w:val="23"/>
              </w:rPr>
              <w:t>закупках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50E5D08E" w14:textId="77777777" w:rsidTr="00F00293">
        <w:tc>
          <w:tcPr>
            <w:tcW w:w="562" w:type="dxa"/>
          </w:tcPr>
          <w:p w14:paraId="720E7D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02BBA7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оцениваются риски в цепочке поставок?</w:t>
            </w:r>
          </w:p>
        </w:tc>
      </w:tr>
      <w:tr w:rsidR="009E6058" w14:paraId="431A3BFA" w14:textId="77777777" w:rsidTr="00F00293">
        <w:tc>
          <w:tcPr>
            <w:tcW w:w="562" w:type="dxa"/>
          </w:tcPr>
          <w:p w14:paraId="1B7EBE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4F3E69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существуют модели управления запасами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F9719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MRP</w:t>
            </w:r>
            <w:r w:rsidRPr="00F97191">
              <w:rPr>
                <w:sz w:val="23"/>
                <w:szCs w:val="23"/>
              </w:rPr>
              <w:t xml:space="preserve"> и др.)?</w:t>
            </w:r>
          </w:p>
        </w:tc>
      </w:tr>
      <w:tr w:rsidR="009E6058" w14:paraId="6C8A6E1A" w14:textId="77777777" w:rsidTr="00F00293">
        <w:tc>
          <w:tcPr>
            <w:tcW w:w="562" w:type="dxa"/>
          </w:tcPr>
          <w:p w14:paraId="607BCC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74310D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виды тендеров применяются в нефтегазовой отрасли?</w:t>
            </w:r>
          </w:p>
        </w:tc>
      </w:tr>
      <w:tr w:rsidR="009E6058" w14:paraId="15A505D0" w14:textId="77777777" w:rsidTr="00F00293">
        <w:tc>
          <w:tcPr>
            <w:tcW w:w="562" w:type="dxa"/>
          </w:tcPr>
          <w:p w14:paraId="15AEC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EE8659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В чем особенности открытого и закрытого тендеров?</w:t>
            </w:r>
          </w:p>
        </w:tc>
      </w:tr>
      <w:tr w:rsidR="009E6058" w14:paraId="0EEDADBA" w14:textId="77777777" w:rsidTr="00F00293">
        <w:tc>
          <w:tcPr>
            <w:tcW w:w="562" w:type="dxa"/>
          </w:tcPr>
          <w:p w14:paraId="76DCAB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A249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проводится предквалификация поставщиков?</w:t>
            </w:r>
          </w:p>
        </w:tc>
      </w:tr>
      <w:tr w:rsidR="009E6058" w14:paraId="102D8C41" w14:textId="77777777" w:rsidTr="00F00293">
        <w:tc>
          <w:tcPr>
            <w:tcW w:w="562" w:type="dxa"/>
          </w:tcPr>
          <w:p w14:paraId="4F2E6E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5E353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Что такое конкурс с ограниченным участием?</w:t>
            </w:r>
          </w:p>
        </w:tc>
      </w:tr>
      <w:tr w:rsidR="009E6058" w14:paraId="359E77A7" w14:textId="77777777" w:rsidTr="00F00293">
        <w:tc>
          <w:tcPr>
            <w:tcW w:w="562" w:type="dxa"/>
          </w:tcPr>
          <w:p w14:paraId="3E6A4F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F727927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Каковы основные этапы проведения электронных торгов?</w:t>
            </w:r>
          </w:p>
        </w:tc>
      </w:tr>
      <w:tr w:rsidR="009E6058" w14:paraId="6F000E7D" w14:textId="77777777" w:rsidTr="00F00293">
        <w:tc>
          <w:tcPr>
            <w:tcW w:w="562" w:type="dxa"/>
          </w:tcPr>
          <w:p w14:paraId="1B611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5ABC8B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типы контрактов используются в нефтегазовых </w:t>
            </w:r>
            <w:proofErr w:type="gramStart"/>
            <w:r w:rsidRPr="00F97191">
              <w:rPr>
                <w:sz w:val="23"/>
                <w:szCs w:val="23"/>
              </w:rPr>
              <w:t>проектах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50D575C5" w14:textId="77777777" w:rsidTr="00F00293">
        <w:tc>
          <w:tcPr>
            <w:tcW w:w="562" w:type="dxa"/>
          </w:tcPr>
          <w:p w14:paraId="7038C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CC8DD0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В чем особенности контрактов </w:t>
            </w:r>
            <w:r>
              <w:rPr>
                <w:sz w:val="23"/>
                <w:szCs w:val="23"/>
                <w:lang w:val="en-US"/>
              </w:rPr>
              <w:t>EPC</w:t>
            </w:r>
            <w:r w:rsidRPr="00F9719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EPCM</w:t>
            </w:r>
            <w:r w:rsidRPr="00F9719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BOOT</w:t>
            </w:r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73A16BC3" w14:textId="77777777" w:rsidTr="00F00293">
        <w:tc>
          <w:tcPr>
            <w:tcW w:w="562" w:type="dxa"/>
          </w:tcPr>
          <w:p w14:paraId="2813E0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DA8E68D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основные разделы включает контракт на поставку оборудования?</w:t>
            </w:r>
          </w:p>
        </w:tc>
      </w:tr>
      <w:tr w:rsidR="009E6058" w14:paraId="7A0DC980" w14:textId="77777777" w:rsidTr="00F00293">
        <w:tc>
          <w:tcPr>
            <w:tcW w:w="562" w:type="dxa"/>
          </w:tcPr>
          <w:p w14:paraId="12B00F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73E3F44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 регулируются форс-мажорные обстоятельства в </w:t>
            </w:r>
            <w:proofErr w:type="gramStart"/>
            <w:r w:rsidRPr="00F97191">
              <w:rPr>
                <w:sz w:val="23"/>
                <w:szCs w:val="23"/>
              </w:rPr>
              <w:t>контрактах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3538A5BB" w14:textId="77777777" w:rsidTr="00F00293">
        <w:tc>
          <w:tcPr>
            <w:tcW w:w="562" w:type="dxa"/>
          </w:tcPr>
          <w:p w14:paraId="7DF81D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28BB8AD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существуют механизмы ценообразования в </w:t>
            </w:r>
            <w:proofErr w:type="gramStart"/>
            <w:r w:rsidRPr="00F97191">
              <w:rPr>
                <w:sz w:val="23"/>
                <w:szCs w:val="23"/>
              </w:rPr>
              <w:t>контрактах</w:t>
            </w:r>
            <w:proofErr w:type="gramEnd"/>
            <w:r w:rsidRPr="00F97191">
              <w:rPr>
                <w:sz w:val="23"/>
                <w:szCs w:val="23"/>
              </w:rPr>
              <w:t xml:space="preserve"> (фиксированная цена, </w:t>
            </w:r>
            <w:r>
              <w:rPr>
                <w:sz w:val="23"/>
                <w:szCs w:val="23"/>
                <w:lang w:val="en-US"/>
              </w:rPr>
              <w:t>cost</w:t>
            </w:r>
            <w:r w:rsidRPr="00F97191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plus</w:t>
            </w:r>
            <w:r w:rsidRPr="00F97191">
              <w:rPr>
                <w:sz w:val="23"/>
                <w:szCs w:val="23"/>
              </w:rPr>
              <w:t xml:space="preserve"> и др.)?</w:t>
            </w:r>
          </w:p>
        </w:tc>
      </w:tr>
      <w:tr w:rsidR="009E6058" w14:paraId="5D574819" w14:textId="77777777" w:rsidTr="00F00293">
        <w:tc>
          <w:tcPr>
            <w:tcW w:w="562" w:type="dxa"/>
          </w:tcPr>
          <w:p w14:paraId="593ACB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9BF6C9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критерии используются для оценки поставщиков?</w:t>
            </w:r>
          </w:p>
        </w:tc>
      </w:tr>
      <w:tr w:rsidR="009E6058" w:rsidRPr="000D50CA" w14:paraId="425815F4" w14:textId="77777777" w:rsidTr="00F00293">
        <w:tc>
          <w:tcPr>
            <w:tcW w:w="562" w:type="dxa"/>
          </w:tcPr>
          <w:p w14:paraId="7875C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7CAF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Vendor Rating System?</w:t>
            </w:r>
          </w:p>
        </w:tc>
      </w:tr>
      <w:tr w:rsidR="009E6058" w14:paraId="7941654C" w14:textId="77777777" w:rsidTr="00F00293">
        <w:tc>
          <w:tcPr>
            <w:tcW w:w="562" w:type="dxa"/>
          </w:tcPr>
          <w:p w14:paraId="484F0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9D772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проводится аудит поставщиков?</w:t>
            </w:r>
          </w:p>
        </w:tc>
      </w:tr>
      <w:tr w:rsidR="009E6058" w14:paraId="61A8E450" w14:textId="77777777" w:rsidTr="00F00293">
        <w:tc>
          <w:tcPr>
            <w:tcW w:w="562" w:type="dxa"/>
          </w:tcPr>
          <w:p w14:paraId="5CD81F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A412EA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методы применяются для минимизации рисков при работе с подрядчиками?</w:t>
            </w:r>
          </w:p>
        </w:tc>
      </w:tr>
      <w:tr w:rsidR="009E6058" w14:paraId="36367377" w14:textId="77777777" w:rsidTr="00F00293">
        <w:tc>
          <w:tcPr>
            <w:tcW w:w="562" w:type="dxa"/>
          </w:tcPr>
          <w:p w14:paraId="274BAA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CE271DA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осуществляется управление претензиями к поставщикам?</w:t>
            </w:r>
          </w:p>
        </w:tc>
      </w:tr>
      <w:tr w:rsidR="009E6058" w14:paraId="0F204B0D" w14:textId="77777777" w:rsidTr="00F00293">
        <w:tc>
          <w:tcPr>
            <w:tcW w:w="562" w:type="dxa"/>
          </w:tcPr>
          <w:p w14:paraId="61F86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1FC178E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Каковы особенности логистики в нефтегазовом секторе?</w:t>
            </w:r>
          </w:p>
        </w:tc>
      </w:tr>
      <w:tr w:rsidR="009E6058" w14:paraId="2F695C1B" w14:textId="77777777" w:rsidTr="00F00293">
        <w:tc>
          <w:tcPr>
            <w:tcW w:w="562" w:type="dxa"/>
          </w:tcPr>
          <w:p w14:paraId="64EBE8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9432182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виды транспорта используются для перевозки нефтегазового оборудования?</w:t>
            </w:r>
          </w:p>
        </w:tc>
      </w:tr>
      <w:tr w:rsidR="009E6058" w14:paraId="354E192E" w14:textId="77777777" w:rsidTr="00F00293">
        <w:tc>
          <w:tcPr>
            <w:tcW w:w="562" w:type="dxa"/>
          </w:tcPr>
          <w:p w14:paraId="77FF56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9A6F693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Incoterms</w:t>
            </w:r>
            <w:r w:rsidRPr="00F97191">
              <w:rPr>
                <w:sz w:val="23"/>
                <w:szCs w:val="23"/>
              </w:rPr>
              <w:t xml:space="preserve"> и как они применяются в нефтегазовых </w:t>
            </w:r>
            <w:proofErr w:type="gramStart"/>
            <w:r w:rsidRPr="00F97191">
              <w:rPr>
                <w:sz w:val="23"/>
                <w:szCs w:val="23"/>
              </w:rPr>
              <w:t>поставках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7EC7C0CD" w14:textId="77777777" w:rsidTr="00F00293">
        <w:tc>
          <w:tcPr>
            <w:tcW w:w="562" w:type="dxa"/>
          </w:tcPr>
          <w:p w14:paraId="1028C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67CDA1A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организуется складирование и управление запасами?</w:t>
            </w:r>
          </w:p>
        </w:tc>
      </w:tr>
      <w:tr w:rsidR="009E6058" w14:paraId="79E526B4" w14:textId="77777777" w:rsidTr="00F00293">
        <w:tc>
          <w:tcPr>
            <w:tcW w:w="562" w:type="dxa"/>
          </w:tcPr>
          <w:p w14:paraId="503C82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C754502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технологии используются для отслеживания грузов (</w:t>
            </w:r>
            <w:r>
              <w:rPr>
                <w:sz w:val="23"/>
                <w:szCs w:val="23"/>
                <w:lang w:val="en-US"/>
              </w:rPr>
              <w:t>GPS</w:t>
            </w:r>
            <w:r w:rsidRPr="00F9719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RFID</w:t>
            </w:r>
            <w:r w:rsidRPr="00F97191">
              <w:rPr>
                <w:sz w:val="23"/>
                <w:szCs w:val="23"/>
              </w:rPr>
              <w:t xml:space="preserve"> и др.)?</w:t>
            </w:r>
          </w:p>
        </w:tc>
      </w:tr>
      <w:tr w:rsidR="009E6058" w14:paraId="7D83FBAD" w14:textId="77777777" w:rsidTr="00F00293">
        <w:tc>
          <w:tcPr>
            <w:tcW w:w="562" w:type="dxa"/>
          </w:tcPr>
          <w:p w14:paraId="670AC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31F296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основные риски существуют в </w:t>
            </w:r>
            <w:proofErr w:type="gramStart"/>
            <w:r w:rsidRPr="00F97191">
              <w:rPr>
                <w:sz w:val="23"/>
                <w:szCs w:val="23"/>
              </w:rPr>
              <w:t>закупках</w:t>
            </w:r>
            <w:proofErr w:type="gramEnd"/>
            <w:r w:rsidRPr="00F97191">
              <w:rPr>
                <w:sz w:val="23"/>
                <w:szCs w:val="23"/>
              </w:rPr>
              <w:t xml:space="preserve"> нефтегазового оборудования?</w:t>
            </w:r>
          </w:p>
        </w:tc>
      </w:tr>
      <w:tr w:rsidR="009E6058" w14:paraId="141719E5" w14:textId="77777777" w:rsidTr="00F00293">
        <w:tc>
          <w:tcPr>
            <w:tcW w:w="562" w:type="dxa"/>
          </w:tcPr>
          <w:p w14:paraId="4B5B2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2586493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оцениваются риски задержки поставок?</w:t>
            </w:r>
          </w:p>
        </w:tc>
      </w:tr>
      <w:tr w:rsidR="009E6058" w14:paraId="75F7D418" w14:textId="77777777" w:rsidTr="00F00293">
        <w:tc>
          <w:tcPr>
            <w:tcW w:w="562" w:type="dxa"/>
          </w:tcPr>
          <w:p w14:paraId="55492C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3393D7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методы хеджирования применяются в </w:t>
            </w:r>
            <w:proofErr w:type="gramStart"/>
            <w:r w:rsidRPr="00F97191">
              <w:rPr>
                <w:sz w:val="23"/>
                <w:szCs w:val="23"/>
              </w:rPr>
              <w:t>закупках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04DEC914" w14:textId="77777777" w:rsidTr="00F00293">
        <w:tc>
          <w:tcPr>
            <w:tcW w:w="562" w:type="dxa"/>
          </w:tcPr>
          <w:p w14:paraId="3F90A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ACC90E1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 минимизировать риски </w:t>
            </w:r>
            <w:proofErr w:type="gramStart"/>
            <w:r w:rsidRPr="00F97191">
              <w:rPr>
                <w:sz w:val="23"/>
                <w:szCs w:val="23"/>
              </w:rPr>
              <w:t>некачественных</w:t>
            </w:r>
            <w:proofErr w:type="gramEnd"/>
            <w:r w:rsidRPr="00F97191">
              <w:rPr>
                <w:sz w:val="23"/>
                <w:szCs w:val="23"/>
              </w:rPr>
              <w:t xml:space="preserve"> поставок?</w:t>
            </w:r>
          </w:p>
        </w:tc>
      </w:tr>
      <w:tr w:rsidR="009E6058" w14:paraId="3544D130" w14:textId="77777777" w:rsidTr="00F00293">
        <w:tc>
          <w:tcPr>
            <w:tcW w:w="562" w:type="dxa"/>
          </w:tcPr>
          <w:p w14:paraId="71D4C6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AD8ABD5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страховые инструменты используются в международных </w:t>
            </w:r>
            <w:proofErr w:type="gramStart"/>
            <w:r w:rsidRPr="00F97191">
              <w:rPr>
                <w:sz w:val="23"/>
                <w:szCs w:val="23"/>
              </w:rPr>
              <w:t>поставках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2741DD31" w14:textId="77777777" w:rsidTr="00F00293">
        <w:tc>
          <w:tcPr>
            <w:tcW w:w="562" w:type="dxa"/>
          </w:tcPr>
          <w:p w14:paraId="2C19E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954049C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специфические требования предъявляются к закупкам трубопроводной арматуры?</w:t>
            </w:r>
          </w:p>
        </w:tc>
      </w:tr>
      <w:tr w:rsidR="009E6058" w14:paraId="6B7C2A7B" w14:textId="77777777" w:rsidTr="00F00293">
        <w:tc>
          <w:tcPr>
            <w:tcW w:w="562" w:type="dxa"/>
          </w:tcPr>
          <w:p w14:paraId="24CF78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655FA9D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В чем особенности закупок бурового оборудования?</w:t>
            </w:r>
          </w:p>
        </w:tc>
      </w:tr>
      <w:tr w:rsidR="009E6058" w14:paraId="74962343" w14:textId="77777777" w:rsidTr="00F00293">
        <w:tc>
          <w:tcPr>
            <w:tcW w:w="562" w:type="dxa"/>
          </w:tcPr>
          <w:p w14:paraId="15769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2398B00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стандарты (</w:t>
            </w:r>
            <w:r>
              <w:rPr>
                <w:sz w:val="23"/>
                <w:szCs w:val="23"/>
                <w:lang w:val="en-US"/>
              </w:rPr>
              <w:t>API</w:t>
            </w:r>
            <w:r w:rsidRPr="00F9719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F97191">
              <w:rPr>
                <w:sz w:val="23"/>
                <w:szCs w:val="23"/>
              </w:rPr>
              <w:t>, ГОСТ) применяются при закупках нефтегазового оборудования?</w:t>
            </w:r>
          </w:p>
        </w:tc>
      </w:tr>
      <w:tr w:rsidR="009E6058" w14:paraId="2D08671F" w14:textId="77777777" w:rsidTr="00F00293">
        <w:tc>
          <w:tcPr>
            <w:tcW w:w="562" w:type="dxa"/>
          </w:tcPr>
          <w:p w14:paraId="3ED3B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C365FDC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проводится инспекция качества оборудования перед поставкой?</w:t>
            </w:r>
          </w:p>
        </w:tc>
      </w:tr>
      <w:tr w:rsidR="009E6058" w14:paraId="6250FD16" w14:textId="77777777" w:rsidTr="00F00293">
        <w:tc>
          <w:tcPr>
            <w:tcW w:w="562" w:type="dxa"/>
          </w:tcPr>
          <w:p w14:paraId="3668CE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DD36830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существуют требования к упаковке и маркировке нефтегазовых материалов?</w:t>
            </w:r>
          </w:p>
        </w:tc>
      </w:tr>
      <w:tr w:rsidR="009E6058" w14:paraId="7CF30F05" w14:textId="77777777" w:rsidTr="00F00293">
        <w:tc>
          <w:tcPr>
            <w:tcW w:w="562" w:type="dxa"/>
          </w:tcPr>
          <w:p w14:paraId="580A1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5BC897C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Каковы особенности международных закупок в нефтегазовой отрасли?</w:t>
            </w:r>
          </w:p>
        </w:tc>
      </w:tr>
      <w:tr w:rsidR="009E6058" w14:paraId="58E57345" w14:textId="77777777" w:rsidTr="00F00293">
        <w:tc>
          <w:tcPr>
            <w:tcW w:w="562" w:type="dxa"/>
          </w:tcPr>
          <w:p w14:paraId="13941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4205EE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учитываются таможенные и налоговые аспекты при импорте оборудования?</w:t>
            </w:r>
          </w:p>
        </w:tc>
      </w:tr>
      <w:tr w:rsidR="009E6058" w14:paraId="46C93D6C" w14:textId="77777777" w:rsidTr="00F00293">
        <w:tc>
          <w:tcPr>
            <w:tcW w:w="562" w:type="dxa"/>
          </w:tcPr>
          <w:p w14:paraId="758416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75F1C30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документы требуются для таможенного оформления?</w:t>
            </w:r>
          </w:p>
        </w:tc>
      </w:tr>
      <w:tr w:rsidR="009E6058" w14:paraId="5D41789D" w14:textId="77777777" w:rsidTr="00F00293">
        <w:tc>
          <w:tcPr>
            <w:tcW w:w="562" w:type="dxa"/>
          </w:tcPr>
          <w:p w14:paraId="31462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B2749A7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влияют санкции на закупки в нефтегазовом секторе?</w:t>
            </w:r>
          </w:p>
        </w:tc>
      </w:tr>
      <w:tr w:rsidR="009E6058" w14:paraId="4AEBAAD8" w14:textId="77777777" w:rsidTr="00F00293">
        <w:tc>
          <w:tcPr>
            <w:tcW w:w="562" w:type="dxa"/>
          </w:tcPr>
          <w:p w14:paraId="33BCFC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43FB40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валютные риски возникают при международных закупках?</w:t>
            </w:r>
          </w:p>
        </w:tc>
      </w:tr>
      <w:tr w:rsidR="009E6058" w14:paraId="462B6338" w14:textId="77777777" w:rsidTr="00F00293">
        <w:tc>
          <w:tcPr>
            <w:tcW w:w="562" w:type="dxa"/>
          </w:tcPr>
          <w:p w14:paraId="4E0603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7ADEB5E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F97191">
              <w:rPr>
                <w:sz w:val="23"/>
                <w:szCs w:val="23"/>
              </w:rPr>
              <w:t>-факторы влияют на закупки в нефтегазовой отрасли?</w:t>
            </w:r>
          </w:p>
        </w:tc>
      </w:tr>
      <w:tr w:rsidR="009E6058" w14:paraId="7BBF0549" w14:textId="77777777" w:rsidTr="00F00293">
        <w:tc>
          <w:tcPr>
            <w:tcW w:w="562" w:type="dxa"/>
          </w:tcPr>
          <w:p w14:paraId="098A2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52D0900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требования к «зеленым» закупкам существуют?</w:t>
            </w:r>
          </w:p>
        </w:tc>
      </w:tr>
      <w:tr w:rsidR="009E6058" w14:paraId="2B91D887" w14:textId="77777777" w:rsidTr="00F00293">
        <w:tc>
          <w:tcPr>
            <w:tcW w:w="562" w:type="dxa"/>
          </w:tcPr>
          <w:p w14:paraId="6A3ABB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A46720A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оценивается углеродный след в цепочке поставок?</w:t>
            </w:r>
          </w:p>
        </w:tc>
      </w:tr>
      <w:tr w:rsidR="009E6058" w14:paraId="783B9DF0" w14:textId="77777777" w:rsidTr="00F00293">
        <w:tc>
          <w:tcPr>
            <w:tcW w:w="562" w:type="dxa"/>
          </w:tcPr>
          <w:p w14:paraId="152C8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8289727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инициативы по устойчивому развитию внедряются в </w:t>
            </w:r>
            <w:proofErr w:type="spellStart"/>
            <w:r w:rsidRPr="00F97191">
              <w:rPr>
                <w:sz w:val="23"/>
                <w:szCs w:val="23"/>
              </w:rPr>
              <w:t>прокьюременте</w:t>
            </w:r>
            <w:proofErr w:type="spell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6F855A76" w14:textId="77777777" w:rsidTr="00F00293">
        <w:tc>
          <w:tcPr>
            <w:tcW w:w="562" w:type="dxa"/>
          </w:tcPr>
          <w:p w14:paraId="2226FA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C5838BC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учитываются социальные аспекты при выборе поставщиков?</w:t>
            </w:r>
          </w:p>
        </w:tc>
      </w:tr>
      <w:tr w:rsidR="009E6058" w14:paraId="4E93F038" w14:textId="77777777" w:rsidTr="00F00293">
        <w:tc>
          <w:tcPr>
            <w:tcW w:w="562" w:type="dxa"/>
          </w:tcPr>
          <w:p w14:paraId="69EC5C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BAE08CA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цифровые платформы используются для электронных закупок?</w:t>
            </w:r>
          </w:p>
        </w:tc>
      </w:tr>
      <w:tr w:rsidR="009E6058" w14:paraId="302CB977" w14:textId="77777777" w:rsidTr="00F00293">
        <w:tc>
          <w:tcPr>
            <w:tcW w:w="562" w:type="dxa"/>
          </w:tcPr>
          <w:p w14:paraId="1C736F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3795132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 </w:t>
            </w:r>
            <w:proofErr w:type="spellStart"/>
            <w:r w:rsidRPr="00F97191">
              <w:rPr>
                <w:sz w:val="23"/>
                <w:szCs w:val="23"/>
              </w:rPr>
              <w:t>блокчейн</w:t>
            </w:r>
            <w:proofErr w:type="spellEnd"/>
            <w:r w:rsidRPr="00F97191">
              <w:rPr>
                <w:sz w:val="23"/>
                <w:szCs w:val="23"/>
              </w:rPr>
              <w:t xml:space="preserve"> применяется в </w:t>
            </w:r>
            <w:proofErr w:type="gramStart"/>
            <w:r w:rsidRPr="00F97191">
              <w:rPr>
                <w:sz w:val="23"/>
                <w:szCs w:val="23"/>
              </w:rPr>
              <w:t>управлении</w:t>
            </w:r>
            <w:proofErr w:type="gramEnd"/>
            <w:r w:rsidRPr="00F97191">
              <w:rPr>
                <w:sz w:val="23"/>
                <w:szCs w:val="23"/>
              </w:rPr>
              <w:t xml:space="preserve"> цепями поставок?</w:t>
            </w:r>
          </w:p>
        </w:tc>
      </w:tr>
      <w:tr w:rsidR="009E6058" w14:paraId="30E09D65" w14:textId="77777777" w:rsidTr="00F00293">
        <w:tc>
          <w:tcPr>
            <w:tcW w:w="562" w:type="dxa"/>
          </w:tcPr>
          <w:p w14:paraId="3ED3DC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0D0447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преимущества дает использование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F9719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F97191">
              <w:rPr>
                <w:sz w:val="23"/>
                <w:szCs w:val="23"/>
              </w:rPr>
              <w:t xml:space="preserve"> в </w:t>
            </w:r>
            <w:proofErr w:type="gramStart"/>
            <w:r w:rsidRPr="00F97191">
              <w:rPr>
                <w:sz w:val="23"/>
                <w:szCs w:val="23"/>
              </w:rPr>
              <w:t>закупках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5B4C7D8E" w14:textId="77777777" w:rsidTr="00F00293">
        <w:tc>
          <w:tcPr>
            <w:tcW w:w="562" w:type="dxa"/>
          </w:tcPr>
          <w:p w14:paraId="3402FC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1A4D35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 искусственный интеллект помогает в </w:t>
            </w:r>
            <w:proofErr w:type="gramStart"/>
            <w:r w:rsidRPr="00F97191">
              <w:rPr>
                <w:sz w:val="23"/>
                <w:szCs w:val="23"/>
              </w:rPr>
              <w:t>анализе</w:t>
            </w:r>
            <w:proofErr w:type="gramEnd"/>
            <w:r w:rsidRPr="00F97191">
              <w:rPr>
                <w:sz w:val="23"/>
                <w:szCs w:val="23"/>
              </w:rPr>
              <w:t xml:space="preserve"> поставщиков?</w:t>
            </w:r>
          </w:p>
        </w:tc>
      </w:tr>
      <w:tr w:rsidR="009E6058" w14:paraId="15CB86D8" w14:textId="77777777" w:rsidTr="00F00293">
        <w:tc>
          <w:tcPr>
            <w:tcW w:w="562" w:type="dxa"/>
          </w:tcPr>
          <w:p w14:paraId="20799F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4E5250E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системы (</w:t>
            </w:r>
            <w:r>
              <w:rPr>
                <w:sz w:val="23"/>
                <w:szCs w:val="23"/>
                <w:lang w:val="en-US"/>
              </w:rPr>
              <w:t>SAP</w:t>
            </w:r>
            <w:r w:rsidRPr="00F97191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Oracle</w:t>
            </w:r>
            <w:r w:rsidRPr="00F97191">
              <w:rPr>
                <w:sz w:val="23"/>
                <w:szCs w:val="23"/>
              </w:rPr>
              <w:t>) используются для автоматизации закупок?</w:t>
            </w:r>
          </w:p>
        </w:tc>
      </w:tr>
      <w:tr w:rsidR="009E6058" w14:paraId="10BEBF9D" w14:textId="77777777" w:rsidTr="00F00293">
        <w:tc>
          <w:tcPr>
            <w:tcW w:w="562" w:type="dxa"/>
          </w:tcPr>
          <w:p w14:paraId="3C00D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64E9BE1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Каковы основные этапы управления контрактами?</w:t>
            </w:r>
          </w:p>
        </w:tc>
      </w:tr>
      <w:tr w:rsidR="009E6058" w14:paraId="282D6547" w14:textId="77777777" w:rsidTr="00F00293">
        <w:tc>
          <w:tcPr>
            <w:tcW w:w="562" w:type="dxa"/>
          </w:tcPr>
          <w:p w14:paraId="00C99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0E6252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контролируется исполнение контрактных обязательств?</w:t>
            </w:r>
          </w:p>
        </w:tc>
      </w:tr>
      <w:tr w:rsidR="009E6058" w14:paraId="5E3E3C15" w14:textId="77777777" w:rsidTr="00F00293">
        <w:tc>
          <w:tcPr>
            <w:tcW w:w="562" w:type="dxa"/>
          </w:tcPr>
          <w:p w14:paraId="709314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58B5B6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методы применяются для управления изменениями в </w:t>
            </w:r>
            <w:proofErr w:type="gramStart"/>
            <w:r w:rsidRPr="00F97191">
              <w:rPr>
                <w:sz w:val="23"/>
                <w:szCs w:val="23"/>
              </w:rPr>
              <w:t>контрактах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60A8B8A6" w14:textId="77777777" w:rsidTr="00F00293">
        <w:tc>
          <w:tcPr>
            <w:tcW w:w="562" w:type="dxa"/>
          </w:tcPr>
          <w:p w14:paraId="1493DE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7C30BC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разрешаются споры между заказчиком и поставщиком?</w:t>
            </w:r>
          </w:p>
        </w:tc>
      </w:tr>
      <w:tr w:rsidR="009E6058" w14:paraId="336F0C9E" w14:textId="77777777" w:rsidTr="00F00293">
        <w:tc>
          <w:tcPr>
            <w:tcW w:w="562" w:type="dxa"/>
          </w:tcPr>
          <w:p w14:paraId="43C097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E8DDD49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KPI</w:t>
            </w:r>
            <w:r w:rsidRPr="00F97191">
              <w:rPr>
                <w:sz w:val="23"/>
                <w:szCs w:val="23"/>
              </w:rPr>
              <w:t xml:space="preserve"> в </w:t>
            </w:r>
            <w:proofErr w:type="gramStart"/>
            <w:r w:rsidRPr="00F97191">
              <w:rPr>
                <w:sz w:val="23"/>
                <w:szCs w:val="23"/>
              </w:rPr>
              <w:t>управлении</w:t>
            </w:r>
            <w:proofErr w:type="gramEnd"/>
            <w:r w:rsidRPr="00F97191">
              <w:rPr>
                <w:sz w:val="23"/>
                <w:szCs w:val="23"/>
              </w:rPr>
              <w:t xml:space="preserve"> контрактами?</w:t>
            </w:r>
          </w:p>
        </w:tc>
      </w:tr>
      <w:tr w:rsidR="009E6058" w14:paraId="3A784A26" w14:textId="77777777" w:rsidTr="00F00293">
        <w:tc>
          <w:tcPr>
            <w:tcW w:w="562" w:type="dxa"/>
          </w:tcPr>
          <w:p w14:paraId="4643C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23871F3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 формируется бюджет закупок в нефтегазовом </w:t>
            </w:r>
            <w:proofErr w:type="gramStart"/>
            <w:r w:rsidRPr="00F97191">
              <w:rPr>
                <w:sz w:val="23"/>
                <w:szCs w:val="23"/>
              </w:rPr>
              <w:t>проекте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0AE71E55" w14:textId="77777777" w:rsidTr="00F00293">
        <w:tc>
          <w:tcPr>
            <w:tcW w:w="562" w:type="dxa"/>
          </w:tcPr>
          <w:p w14:paraId="33C16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DFCEB99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методы финансирования закупок существуют?</w:t>
            </w:r>
          </w:p>
        </w:tc>
      </w:tr>
      <w:tr w:rsidR="009E6058" w14:paraId="798785CF" w14:textId="77777777" w:rsidTr="00F00293">
        <w:tc>
          <w:tcPr>
            <w:tcW w:w="562" w:type="dxa"/>
          </w:tcPr>
          <w:p w14:paraId="5F835C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D8EC77B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 учитываются валютные риски в </w:t>
            </w:r>
            <w:proofErr w:type="gramStart"/>
            <w:r w:rsidRPr="00F97191">
              <w:rPr>
                <w:sz w:val="23"/>
                <w:szCs w:val="23"/>
              </w:rPr>
              <w:t>контрактах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24FB57FC" w14:textId="77777777" w:rsidTr="00F00293">
        <w:tc>
          <w:tcPr>
            <w:tcW w:w="562" w:type="dxa"/>
          </w:tcPr>
          <w:p w14:paraId="5F2545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3D59D2B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налоговые аспекты влияют на закупки?</w:t>
            </w:r>
          </w:p>
        </w:tc>
      </w:tr>
      <w:tr w:rsidR="009E6058" w14:paraId="2956CB70" w14:textId="77777777" w:rsidTr="00F00293">
        <w:tc>
          <w:tcPr>
            <w:tcW w:w="562" w:type="dxa"/>
          </w:tcPr>
          <w:p w14:paraId="596B1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D7C6C61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проводится анализ стоимости жизненного цикла (</w:t>
            </w:r>
            <w:r>
              <w:rPr>
                <w:sz w:val="23"/>
                <w:szCs w:val="23"/>
                <w:lang w:val="en-US"/>
              </w:rPr>
              <w:t>TCO</w:t>
            </w:r>
            <w:r w:rsidRPr="00F97191">
              <w:rPr>
                <w:sz w:val="23"/>
                <w:szCs w:val="23"/>
              </w:rPr>
              <w:t>)?</w:t>
            </w:r>
          </w:p>
        </w:tc>
      </w:tr>
      <w:tr w:rsidR="009E6058" w14:paraId="6D61D8EB" w14:textId="77777777" w:rsidTr="00F00293">
        <w:tc>
          <w:tcPr>
            <w:tcW w:w="562" w:type="dxa"/>
          </w:tcPr>
          <w:p w14:paraId="01C74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50CF6B8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Каковы особенности закупок в </w:t>
            </w:r>
            <w:r>
              <w:rPr>
                <w:sz w:val="23"/>
                <w:szCs w:val="23"/>
                <w:lang w:val="en-US"/>
              </w:rPr>
              <w:t>upstream</w:t>
            </w:r>
            <w:r w:rsidRPr="00F97191">
              <w:rPr>
                <w:sz w:val="23"/>
                <w:szCs w:val="23"/>
              </w:rPr>
              <w:t>-сегменте?</w:t>
            </w:r>
          </w:p>
        </w:tc>
      </w:tr>
      <w:tr w:rsidR="009E6058" w14:paraId="52C34BD9" w14:textId="77777777" w:rsidTr="00F00293">
        <w:tc>
          <w:tcPr>
            <w:tcW w:w="562" w:type="dxa"/>
          </w:tcPr>
          <w:p w14:paraId="5DCBAB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985F2D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Чем отличаются закупки в </w:t>
            </w:r>
            <w:r>
              <w:rPr>
                <w:sz w:val="23"/>
                <w:szCs w:val="23"/>
                <w:lang w:val="en-US"/>
              </w:rPr>
              <w:t>midstream</w:t>
            </w:r>
            <w:r w:rsidRPr="00F9719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downstream</w:t>
            </w:r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42A2B454" w14:textId="77777777" w:rsidTr="00F00293">
        <w:tc>
          <w:tcPr>
            <w:tcW w:w="562" w:type="dxa"/>
          </w:tcPr>
          <w:p w14:paraId="2941A0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5C35BB9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специфические требования к закупкам на шельфовых </w:t>
            </w:r>
            <w:proofErr w:type="gramStart"/>
            <w:r w:rsidRPr="00F97191">
              <w:rPr>
                <w:sz w:val="23"/>
                <w:szCs w:val="23"/>
              </w:rPr>
              <w:t>проектах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76943762" w14:textId="77777777" w:rsidTr="00F00293">
        <w:tc>
          <w:tcPr>
            <w:tcW w:w="562" w:type="dxa"/>
          </w:tcPr>
          <w:p w14:paraId="76ECD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739919D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организуются закупки для строительства НПЗ?</w:t>
            </w:r>
          </w:p>
        </w:tc>
      </w:tr>
      <w:tr w:rsidR="009E6058" w14:paraId="52F75B11" w14:textId="77777777" w:rsidTr="00F00293">
        <w:tc>
          <w:tcPr>
            <w:tcW w:w="562" w:type="dxa"/>
          </w:tcPr>
          <w:p w14:paraId="2F1D94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1CD5D920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особенности закупок в сервисных </w:t>
            </w:r>
            <w:proofErr w:type="gramStart"/>
            <w:r w:rsidRPr="00F97191">
              <w:rPr>
                <w:sz w:val="23"/>
                <w:szCs w:val="23"/>
              </w:rPr>
              <w:t>компаниях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6ADD52F7" w14:textId="77777777" w:rsidTr="00F00293">
        <w:tc>
          <w:tcPr>
            <w:tcW w:w="562" w:type="dxa"/>
          </w:tcPr>
          <w:p w14:paraId="766D8F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4173F1E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КСО влияет на выбор поставщиков?</w:t>
            </w:r>
          </w:p>
        </w:tc>
      </w:tr>
      <w:tr w:rsidR="009E6058" w14:paraId="5A5B2D26" w14:textId="77777777" w:rsidTr="00F00293">
        <w:tc>
          <w:tcPr>
            <w:tcW w:w="562" w:type="dxa"/>
          </w:tcPr>
          <w:p w14:paraId="47C4AB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5EEA375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требования к локальному содержанию (</w:t>
            </w:r>
            <w:r>
              <w:rPr>
                <w:sz w:val="23"/>
                <w:szCs w:val="23"/>
                <w:lang w:val="en-US"/>
              </w:rPr>
              <w:t>local</w:t>
            </w:r>
            <w:r w:rsidRPr="00F9719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content</w:t>
            </w:r>
            <w:r w:rsidRPr="00F97191">
              <w:rPr>
                <w:sz w:val="23"/>
                <w:szCs w:val="23"/>
              </w:rPr>
              <w:t>) существуют?</w:t>
            </w:r>
          </w:p>
        </w:tc>
      </w:tr>
      <w:tr w:rsidR="009E6058" w14:paraId="0C491D96" w14:textId="77777777" w:rsidTr="00F00293">
        <w:tc>
          <w:tcPr>
            <w:tcW w:w="562" w:type="dxa"/>
          </w:tcPr>
          <w:p w14:paraId="76DFE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75613FA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учитываются интересы местных поставщиков?</w:t>
            </w:r>
          </w:p>
        </w:tc>
      </w:tr>
      <w:tr w:rsidR="009E6058" w14:paraId="17A5536A" w14:textId="77777777" w:rsidTr="00F00293">
        <w:tc>
          <w:tcPr>
            <w:tcW w:w="562" w:type="dxa"/>
          </w:tcPr>
          <w:p w14:paraId="6C00CD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5C8139D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программы поддержки малого бизнеса применяются?</w:t>
            </w:r>
          </w:p>
        </w:tc>
      </w:tr>
      <w:tr w:rsidR="009E6058" w14:paraId="145D4C18" w14:textId="77777777" w:rsidTr="00F00293">
        <w:tc>
          <w:tcPr>
            <w:tcW w:w="562" w:type="dxa"/>
          </w:tcPr>
          <w:p w14:paraId="3C7DDA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328EEC8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оценивается репутация поставщиков с точки зрения КСО?</w:t>
            </w:r>
          </w:p>
        </w:tc>
      </w:tr>
      <w:tr w:rsidR="009E6058" w14:paraId="6F9EE7D0" w14:textId="77777777" w:rsidTr="00F00293">
        <w:tc>
          <w:tcPr>
            <w:tcW w:w="562" w:type="dxa"/>
          </w:tcPr>
          <w:p w14:paraId="5A3CFB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08D165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антикоррупционные меры применяются в </w:t>
            </w:r>
            <w:proofErr w:type="gramStart"/>
            <w:r w:rsidRPr="00F97191">
              <w:rPr>
                <w:sz w:val="23"/>
                <w:szCs w:val="23"/>
              </w:rPr>
              <w:t>закупках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65B833EE" w14:textId="77777777" w:rsidTr="00F00293">
        <w:tc>
          <w:tcPr>
            <w:tcW w:w="562" w:type="dxa"/>
          </w:tcPr>
          <w:p w14:paraId="3E2FF9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5173E22A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 проводится </w:t>
            </w:r>
            <w:r>
              <w:rPr>
                <w:sz w:val="23"/>
                <w:szCs w:val="23"/>
                <w:lang w:val="en-US"/>
              </w:rPr>
              <w:t>Due</w:t>
            </w:r>
            <w:r w:rsidRPr="00F9719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Diligence</w:t>
            </w:r>
            <w:r w:rsidRPr="00F97191">
              <w:rPr>
                <w:sz w:val="23"/>
                <w:szCs w:val="23"/>
              </w:rPr>
              <w:t xml:space="preserve"> поставщиков?</w:t>
            </w:r>
          </w:p>
        </w:tc>
      </w:tr>
      <w:tr w:rsidR="009E6058" w14:paraId="064250E1" w14:textId="77777777" w:rsidTr="00F00293">
        <w:tc>
          <w:tcPr>
            <w:tcW w:w="562" w:type="dxa"/>
          </w:tcPr>
          <w:p w14:paraId="66AD27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BBEEACC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97191">
              <w:rPr>
                <w:sz w:val="23"/>
                <w:szCs w:val="23"/>
              </w:rPr>
              <w:t>Какие</w:t>
            </w:r>
            <w:proofErr w:type="gramEnd"/>
            <w:r w:rsidRPr="00F97191">
              <w:rPr>
                <w:sz w:val="23"/>
                <w:szCs w:val="23"/>
              </w:rPr>
              <w:t xml:space="preserve"> </w:t>
            </w:r>
            <w:proofErr w:type="spellStart"/>
            <w:r w:rsidRPr="00F97191">
              <w:rPr>
                <w:sz w:val="23"/>
                <w:szCs w:val="23"/>
              </w:rPr>
              <w:t>комплаенс</w:t>
            </w:r>
            <w:proofErr w:type="spellEnd"/>
            <w:r w:rsidRPr="00F97191">
              <w:rPr>
                <w:sz w:val="23"/>
                <w:szCs w:val="23"/>
              </w:rPr>
              <w:t>-риски существуют в нефтегазовых закупках?</w:t>
            </w:r>
          </w:p>
        </w:tc>
      </w:tr>
      <w:tr w:rsidR="009E6058" w14:paraId="5EFEAAAC" w14:textId="77777777" w:rsidTr="00F00293">
        <w:tc>
          <w:tcPr>
            <w:tcW w:w="562" w:type="dxa"/>
          </w:tcPr>
          <w:p w14:paraId="392587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6FBDCA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предотвращаются конфликты интересов?</w:t>
            </w:r>
          </w:p>
        </w:tc>
      </w:tr>
      <w:tr w:rsidR="009E6058" w14:paraId="7970F90B" w14:textId="77777777" w:rsidTr="00F00293">
        <w:tc>
          <w:tcPr>
            <w:tcW w:w="562" w:type="dxa"/>
          </w:tcPr>
          <w:p w14:paraId="6AE66B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24C6CB4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международные стандарты по борьбе с коррупцией применяются?</w:t>
            </w:r>
          </w:p>
        </w:tc>
      </w:tr>
      <w:tr w:rsidR="009E6058" w14:paraId="1F6563F2" w14:textId="77777777" w:rsidTr="00F00293">
        <w:tc>
          <w:tcPr>
            <w:tcW w:w="562" w:type="dxa"/>
          </w:tcPr>
          <w:p w14:paraId="7E0F19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2445A8B1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стандарты качества (</w:t>
            </w:r>
            <w:r>
              <w:rPr>
                <w:sz w:val="23"/>
                <w:szCs w:val="23"/>
                <w:lang w:val="en-US"/>
              </w:rPr>
              <w:t>ISO</w:t>
            </w:r>
            <w:r w:rsidRPr="00F97191">
              <w:rPr>
                <w:sz w:val="23"/>
                <w:szCs w:val="23"/>
              </w:rPr>
              <w:t xml:space="preserve"> 9001,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F9719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Q</w:t>
            </w:r>
            <w:r w:rsidRPr="00F97191">
              <w:rPr>
                <w:sz w:val="23"/>
                <w:szCs w:val="23"/>
              </w:rPr>
              <w:t>1) применяются?</w:t>
            </w:r>
          </w:p>
        </w:tc>
      </w:tr>
      <w:tr w:rsidR="009E6058" w14:paraId="797ED8F2" w14:textId="77777777" w:rsidTr="00F00293">
        <w:tc>
          <w:tcPr>
            <w:tcW w:w="562" w:type="dxa"/>
          </w:tcPr>
          <w:p w14:paraId="0FB80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21CABB44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проводится приемка товаров по качеству?</w:t>
            </w:r>
          </w:p>
        </w:tc>
      </w:tr>
      <w:tr w:rsidR="009E6058" w14:paraId="7F844AFB" w14:textId="77777777" w:rsidTr="00F00293">
        <w:tc>
          <w:tcPr>
            <w:tcW w:w="562" w:type="dxa"/>
          </w:tcPr>
          <w:p w14:paraId="1255B3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7CD12BA5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методы контроля качества используются?</w:t>
            </w:r>
          </w:p>
        </w:tc>
      </w:tr>
      <w:tr w:rsidR="009E6058" w14:paraId="7F928ADE" w14:textId="77777777" w:rsidTr="00F00293">
        <w:tc>
          <w:tcPr>
            <w:tcW w:w="562" w:type="dxa"/>
          </w:tcPr>
          <w:p w14:paraId="113D6A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7C2DAEA9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учитываются рекламации по качеству?</w:t>
            </w:r>
          </w:p>
        </w:tc>
      </w:tr>
      <w:tr w:rsidR="009E6058" w14:paraId="1CB8A6E9" w14:textId="77777777" w:rsidTr="00F00293">
        <w:tc>
          <w:tcPr>
            <w:tcW w:w="562" w:type="dxa"/>
          </w:tcPr>
          <w:p w14:paraId="33E662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284C9339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системы менеджмента качества (СМК) внедряются?</w:t>
            </w:r>
          </w:p>
        </w:tc>
      </w:tr>
      <w:tr w:rsidR="009E6058" w14:paraId="4C6D622E" w14:textId="77777777" w:rsidTr="00F00293">
        <w:tc>
          <w:tcPr>
            <w:tcW w:w="562" w:type="dxa"/>
          </w:tcPr>
          <w:p w14:paraId="72E7E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462675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97191">
              <w:rPr>
                <w:sz w:val="23"/>
                <w:szCs w:val="23"/>
              </w:rPr>
              <w:t xml:space="preserve">Разберите пример неудачного тендера в нефтегазовой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ошибки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были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допущены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54599D63" w14:textId="77777777" w:rsidTr="00F00293">
        <w:tc>
          <w:tcPr>
            <w:tcW w:w="562" w:type="dxa"/>
          </w:tcPr>
          <w:p w14:paraId="1B5C6C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43BD685D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можно оптимизировать цепочку поставок для удаленного месторождения?</w:t>
            </w:r>
          </w:p>
        </w:tc>
      </w:tr>
      <w:tr w:rsidR="009E6058" w14:paraId="025F4390" w14:textId="77777777" w:rsidTr="00F00293">
        <w:tc>
          <w:tcPr>
            <w:tcW w:w="562" w:type="dxa"/>
          </w:tcPr>
          <w:p w14:paraId="0CF7C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1839F456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решения применяются при срыве сроков поставки критичного оборудования?</w:t>
            </w:r>
          </w:p>
        </w:tc>
      </w:tr>
      <w:tr w:rsidR="009E6058" w14:paraId="52BE301F" w14:textId="77777777" w:rsidTr="00F00293">
        <w:tc>
          <w:tcPr>
            <w:tcW w:w="562" w:type="dxa"/>
          </w:tcPr>
          <w:p w14:paraId="1BAFA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3CB04E72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выбрать между локальным и международным поставщиком?</w:t>
            </w:r>
          </w:p>
        </w:tc>
      </w:tr>
      <w:tr w:rsidR="009E6058" w14:paraId="188204B1" w14:textId="77777777" w:rsidTr="00F00293">
        <w:tc>
          <w:tcPr>
            <w:tcW w:w="562" w:type="dxa"/>
          </w:tcPr>
          <w:p w14:paraId="654904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3D4844BE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меры принимаются при резком росте цен на материалы?</w:t>
            </w:r>
          </w:p>
        </w:tc>
      </w:tr>
      <w:tr w:rsidR="009E6058" w14:paraId="0A95F00A" w14:textId="77777777" w:rsidTr="00F00293">
        <w:tc>
          <w:tcPr>
            <w:tcW w:w="562" w:type="dxa"/>
          </w:tcPr>
          <w:p w14:paraId="4EFAC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04E61A91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тренды влияют на развитие закупок в нефтегазовом </w:t>
            </w:r>
            <w:proofErr w:type="gramStart"/>
            <w:r w:rsidRPr="00F97191">
              <w:rPr>
                <w:sz w:val="23"/>
                <w:szCs w:val="23"/>
              </w:rPr>
              <w:t>секторе</w:t>
            </w:r>
            <w:proofErr w:type="gramEnd"/>
            <w:r w:rsidRPr="00F97191">
              <w:rPr>
                <w:sz w:val="23"/>
                <w:szCs w:val="23"/>
              </w:rPr>
              <w:t>?</w:t>
            </w:r>
          </w:p>
        </w:tc>
      </w:tr>
      <w:tr w:rsidR="009E6058" w14:paraId="71907F58" w14:textId="77777777" w:rsidTr="00F00293">
        <w:tc>
          <w:tcPr>
            <w:tcW w:w="562" w:type="dxa"/>
          </w:tcPr>
          <w:p w14:paraId="35266E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1E670751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пандемии и кризисы влияют на цепочки поставок?</w:t>
            </w:r>
          </w:p>
        </w:tc>
      </w:tr>
      <w:tr w:rsidR="009E6058" w14:paraId="700A9CAB" w14:textId="77777777" w:rsidTr="00F00293">
        <w:tc>
          <w:tcPr>
            <w:tcW w:w="562" w:type="dxa"/>
          </w:tcPr>
          <w:p w14:paraId="4F7259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70EA8559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 xml:space="preserve">Какие новые технологии изменят </w:t>
            </w:r>
            <w:proofErr w:type="spellStart"/>
            <w:r w:rsidRPr="00F97191">
              <w:rPr>
                <w:sz w:val="23"/>
                <w:szCs w:val="23"/>
              </w:rPr>
              <w:t>прокьюремент</w:t>
            </w:r>
            <w:proofErr w:type="spellEnd"/>
            <w:r w:rsidRPr="00F97191">
              <w:rPr>
                <w:sz w:val="23"/>
                <w:szCs w:val="23"/>
              </w:rPr>
              <w:t xml:space="preserve"> в ближайшие 5-10 лет?</w:t>
            </w:r>
          </w:p>
        </w:tc>
      </w:tr>
      <w:tr w:rsidR="009E6058" w14:paraId="7CF9FBBE" w14:textId="77777777" w:rsidTr="00F00293">
        <w:tc>
          <w:tcPr>
            <w:tcW w:w="562" w:type="dxa"/>
          </w:tcPr>
          <w:p w14:paraId="622937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6237425E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 глобальная декарбонизация повлияет на закупки?</w:t>
            </w:r>
          </w:p>
        </w:tc>
      </w:tr>
      <w:tr w:rsidR="009E6058" w14:paraId="4B0C9578" w14:textId="77777777" w:rsidTr="00F00293">
        <w:tc>
          <w:tcPr>
            <w:tcW w:w="562" w:type="dxa"/>
          </w:tcPr>
          <w:p w14:paraId="1D3BA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13C015AF" w14:textId="77777777" w:rsidR="009E6058" w:rsidRPr="00F9719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Какие навыки будут наиболее востребованы у специалистов по закупкам в нефтегазовой отрасли?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6329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9719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719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6329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9719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97191" w14:paraId="5A1C9382" w14:textId="77777777" w:rsidTr="00801458">
        <w:tc>
          <w:tcPr>
            <w:tcW w:w="2336" w:type="dxa"/>
          </w:tcPr>
          <w:p w14:paraId="4C518DAB" w14:textId="77777777" w:rsidR="005D65A5" w:rsidRPr="00F9719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719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9719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719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9719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719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9719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719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97191" w14:paraId="07658034" w14:textId="77777777" w:rsidTr="00801458">
        <w:tc>
          <w:tcPr>
            <w:tcW w:w="2336" w:type="dxa"/>
          </w:tcPr>
          <w:p w14:paraId="1553D698" w14:textId="78F29BFB" w:rsidR="005D65A5" w:rsidRPr="00F9719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97191" w:rsidRDefault="007478E0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97191" w:rsidRDefault="007478E0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97191" w:rsidRDefault="007478E0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97191" w14:paraId="69AEE2C6" w14:textId="77777777" w:rsidTr="00801458">
        <w:tc>
          <w:tcPr>
            <w:tcW w:w="2336" w:type="dxa"/>
          </w:tcPr>
          <w:p w14:paraId="3CCEED97" w14:textId="77777777" w:rsidR="005D65A5" w:rsidRPr="00F9719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7DA141" w14:textId="77777777" w:rsidR="005D65A5" w:rsidRPr="00F97191" w:rsidRDefault="007478E0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3A02DEE" w14:textId="77777777" w:rsidR="005D65A5" w:rsidRPr="00F97191" w:rsidRDefault="007478E0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0ECBD9" w14:textId="77777777" w:rsidR="005D65A5" w:rsidRPr="00F97191" w:rsidRDefault="007478E0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F97191" w14:paraId="4FB77F06" w14:textId="77777777" w:rsidTr="00801458">
        <w:tc>
          <w:tcPr>
            <w:tcW w:w="2336" w:type="dxa"/>
          </w:tcPr>
          <w:p w14:paraId="753EC6CE" w14:textId="77777777" w:rsidR="005D65A5" w:rsidRPr="00F9719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5DCDDE" w14:textId="77777777" w:rsidR="005D65A5" w:rsidRPr="00F97191" w:rsidRDefault="007478E0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AF68E2" w14:textId="77777777" w:rsidR="005D65A5" w:rsidRPr="00F97191" w:rsidRDefault="007478E0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577885" w14:textId="77777777" w:rsidR="005D65A5" w:rsidRPr="00F97191" w:rsidRDefault="007478E0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9719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9719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632923"/>
      <w:r w:rsidRPr="00F9719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7191" w14:paraId="7CB5992C" w14:textId="77777777" w:rsidTr="00F97191">
        <w:tc>
          <w:tcPr>
            <w:tcW w:w="562" w:type="dxa"/>
          </w:tcPr>
          <w:p w14:paraId="04DD1D2B" w14:textId="77777777" w:rsidR="00F97191" w:rsidRDefault="00F971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B4B5F7" w14:textId="77777777" w:rsidR="00F97191" w:rsidRDefault="00F971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C38E12" w14:textId="77777777" w:rsidR="00F97191" w:rsidRPr="00F97191" w:rsidRDefault="00F9719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9719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632924"/>
      <w:r w:rsidRPr="00F9719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9719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9719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97191" w14:paraId="0267C479" w14:textId="77777777" w:rsidTr="00801458">
        <w:tc>
          <w:tcPr>
            <w:tcW w:w="2500" w:type="pct"/>
          </w:tcPr>
          <w:p w14:paraId="37F699C9" w14:textId="77777777" w:rsidR="00B8237E" w:rsidRPr="00F9719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719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9719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719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97191" w14:paraId="3F240151" w14:textId="77777777" w:rsidTr="00801458">
        <w:tc>
          <w:tcPr>
            <w:tcW w:w="2500" w:type="pct"/>
          </w:tcPr>
          <w:p w14:paraId="61E91592" w14:textId="61A0874C" w:rsidR="00B8237E" w:rsidRPr="00F97191" w:rsidRDefault="00B8237E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97191" w:rsidRDefault="005C548A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97191" w14:paraId="05F0D9D1" w14:textId="77777777" w:rsidTr="00801458">
        <w:tc>
          <w:tcPr>
            <w:tcW w:w="2500" w:type="pct"/>
          </w:tcPr>
          <w:p w14:paraId="4D90FAFF" w14:textId="77777777" w:rsidR="00B8237E" w:rsidRPr="00F97191" w:rsidRDefault="00B8237E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DF9DF1A" w14:textId="77777777" w:rsidR="00B8237E" w:rsidRPr="00F97191" w:rsidRDefault="005C548A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97191" w14:paraId="256F6EB2" w14:textId="77777777" w:rsidTr="00801458">
        <w:tc>
          <w:tcPr>
            <w:tcW w:w="2500" w:type="pct"/>
          </w:tcPr>
          <w:p w14:paraId="03E0D396" w14:textId="77777777" w:rsidR="00B8237E" w:rsidRPr="00F9719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321DEDB" w14:textId="77777777" w:rsidR="00B8237E" w:rsidRPr="00F97191" w:rsidRDefault="005C548A" w:rsidP="00801458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97191" w:rsidRPr="00F97191" w14:paraId="2F5C9AEC" w14:textId="77777777" w:rsidTr="00F97191">
        <w:tc>
          <w:tcPr>
            <w:tcW w:w="2500" w:type="pct"/>
          </w:tcPr>
          <w:p w14:paraId="2E6C28E8" w14:textId="12E7EFBD" w:rsidR="00F97191" w:rsidRPr="00F97191" w:rsidRDefault="00F97191" w:rsidP="00F97191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66A1963" w14:textId="77777777" w:rsidR="00F97191" w:rsidRPr="00F97191" w:rsidRDefault="00F97191" w:rsidP="00BE337F">
            <w:pPr>
              <w:rPr>
                <w:rFonts w:ascii="Times New Roman" w:hAnsi="Times New Roman" w:cs="Times New Roman"/>
              </w:rPr>
            </w:pPr>
            <w:r w:rsidRPr="00F9719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9719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9719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632925"/>
      <w:r w:rsidRPr="00F9719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9719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9719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43849" w14:textId="77777777" w:rsidR="00F26BD8" w:rsidRDefault="00F26BD8" w:rsidP="00315CA6">
      <w:pPr>
        <w:spacing w:after="0" w:line="240" w:lineRule="auto"/>
      </w:pPr>
      <w:r>
        <w:separator/>
      </w:r>
    </w:p>
  </w:endnote>
  <w:endnote w:type="continuationSeparator" w:id="0">
    <w:p w14:paraId="43C3BC44" w14:textId="77777777" w:rsidR="00F26BD8" w:rsidRDefault="00F26B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0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2B853" w14:textId="77777777" w:rsidR="00F26BD8" w:rsidRDefault="00F26BD8" w:rsidP="00315CA6">
      <w:pPr>
        <w:spacing w:after="0" w:line="240" w:lineRule="auto"/>
      </w:pPr>
      <w:r>
        <w:separator/>
      </w:r>
    </w:p>
  </w:footnote>
  <w:footnote w:type="continuationSeparator" w:id="0">
    <w:p w14:paraId="0A089A70" w14:textId="77777777" w:rsidR="00F26BD8" w:rsidRDefault="00F26B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50CA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CC8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6BD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191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19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19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3509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909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book.ru/book/95407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5175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5A167C-BCAF-4ED1-B979-E820B8612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3946</Words>
  <Characters>22494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